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85" w:rsidRDefault="003D6A85" w:rsidP="003D6A85">
      <w:pPr>
        <w:pStyle w:val="Style1"/>
        <w:widowControl/>
        <w:spacing w:before="53" w:line="274" w:lineRule="exact"/>
        <w:jc w:val="right"/>
        <w:rPr>
          <w:rStyle w:val="FontStyle37"/>
        </w:rPr>
      </w:pPr>
      <w:r>
        <w:rPr>
          <w:rStyle w:val="FontStyle37"/>
        </w:rPr>
        <w:t>Приложение № 1</w:t>
      </w:r>
    </w:p>
    <w:p w:rsidR="003D6A85" w:rsidRDefault="003D6A85" w:rsidP="003D6A85">
      <w:pPr>
        <w:pStyle w:val="Style2"/>
        <w:widowControl/>
        <w:spacing w:line="274" w:lineRule="exact"/>
        <w:ind w:left="3091"/>
        <w:rPr>
          <w:rStyle w:val="FontStyle38"/>
        </w:rPr>
      </w:pPr>
      <w:r>
        <w:rPr>
          <w:rStyle w:val="FontStyle38"/>
        </w:rPr>
        <w:t xml:space="preserve">к основной образовательной программе </w:t>
      </w:r>
    </w:p>
    <w:p w:rsidR="00D1613B" w:rsidRPr="002403A7" w:rsidRDefault="003D6A85" w:rsidP="003D6A85">
      <w:pPr>
        <w:pStyle w:val="Style2"/>
        <w:widowControl/>
        <w:spacing w:line="274" w:lineRule="exact"/>
        <w:ind w:left="3091"/>
        <w:rPr>
          <w:i/>
          <w:iCs/>
          <w:sz w:val="22"/>
          <w:szCs w:val="22"/>
        </w:rPr>
      </w:pPr>
      <w:r>
        <w:rPr>
          <w:rStyle w:val="FontStyle38"/>
        </w:rPr>
        <w:t>основного  общего образования  по ФГОС МБОУ «СОШ №8»</w:t>
      </w:r>
    </w:p>
    <w:p w:rsidR="00D1613B" w:rsidRPr="008514F6" w:rsidRDefault="00D1613B" w:rsidP="00D1613B">
      <w:pPr>
        <w:rPr>
          <w:rFonts w:eastAsia="Times New Roman"/>
          <w:szCs w:val="24"/>
          <w:lang w:eastAsia="ru-RU"/>
        </w:rPr>
      </w:pPr>
    </w:p>
    <w:tbl>
      <w:tblPr>
        <w:tblW w:w="101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380"/>
        <w:gridCol w:w="3380"/>
        <w:gridCol w:w="3380"/>
      </w:tblGrid>
      <w:tr w:rsidR="000F6BA2" w:rsidRPr="008514F6" w:rsidTr="00620C8F">
        <w:tc>
          <w:tcPr>
            <w:tcW w:w="3380" w:type="dxa"/>
          </w:tcPr>
          <w:p w:rsidR="000F6BA2" w:rsidRPr="008514F6" w:rsidRDefault="000F6BA2" w:rsidP="008C1CB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0F6BA2" w:rsidRPr="008514F6" w:rsidRDefault="000F6BA2" w:rsidP="008C1CB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0F6BA2" w:rsidRPr="008514F6" w:rsidRDefault="000F6BA2" w:rsidP="008C1CB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1613B" w:rsidRPr="008514F6" w:rsidRDefault="00D1613B" w:rsidP="00D1613B">
      <w:pPr>
        <w:rPr>
          <w:rFonts w:eastAsia="Times New Roman"/>
          <w:szCs w:val="24"/>
          <w:lang w:eastAsia="ru-RU"/>
        </w:rPr>
      </w:pPr>
    </w:p>
    <w:p w:rsidR="00D1613B" w:rsidRDefault="001E7CCD" w:rsidP="001E7CCD">
      <w:pPr>
        <w:jc w:val="righ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noProof/>
          <w:szCs w:val="24"/>
          <w:lang w:eastAsia="ru-RU"/>
        </w:rPr>
        <w:drawing>
          <wp:inline distT="0" distB="0" distL="0" distR="0">
            <wp:extent cx="5418539" cy="1672682"/>
            <wp:effectExtent l="19050" t="0" r="0" b="0"/>
            <wp:docPr id="2" name="Рисунок 2" descr="C:\Users\dns\Desktop\заготовки печатей\заготовка математика информатика химия физика черчение естеств биология география -ащеу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заготовки печатей\заготовка математика информатика химия физика черчение естеств биология география -ащеул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846" r="1618" b="6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94" cy="167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BF" w:rsidRDefault="008C1CBF" w:rsidP="00D1613B">
      <w:pPr>
        <w:rPr>
          <w:rFonts w:eastAsia="Times New Roman"/>
          <w:b/>
          <w:szCs w:val="24"/>
          <w:lang w:eastAsia="ru-RU"/>
        </w:rPr>
      </w:pPr>
    </w:p>
    <w:p w:rsidR="008C1CBF" w:rsidRDefault="008C1CBF" w:rsidP="00D1613B">
      <w:pPr>
        <w:rPr>
          <w:rFonts w:eastAsia="Times New Roman"/>
          <w:b/>
          <w:szCs w:val="24"/>
          <w:lang w:eastAsia="ru-RU"/>
        </w:rPr>
      </w:pPr>
    </w:p>
    <w:p w:rsidR="008C1CBF" w:rsidRDefault="008C1CBF" w:rsidP="00D1613B">
      <w:pPr>
        <w:rPr>
          <w:rFonts w:eastAsia="Times New Roman"/>
          <w:b/>
          <w:szCs w:val="24"/>
          <w:lang w:eastAsia="ru-RU"/>
        </w:rPr>
      </w:pPr>
    </w:p>
    <w:p w:rsidR="008C1CBF" w:rsidRDefault="008C1CBF" w:rsidP="00D1613B">
      <w:pPr>
        <w:rPr>
          <w:rFonts w:eastAsia="Times New Roman"/>
          <w:b/>
          <w:szCs w:val="24"/>
          <w:lang w:eastAsia="ru-RU"/>
        </w:rPr>
      </w:pPr>
    </w:p>
    <w:p w:rsidR="008C1CBF" w:rsidRPr="008514F6" w:rsidRDefault="008C1CBF" w:rsidP="00D1613B">
      <w:pPr>
        <w:rPr>
          <w:rFonts w:eastAsia="Times New Roman"/>
          <w:b/>
          <w:szCs w:val="24"/>
          <w:lang w:eastAsia="ru-RU"/>
        </w:rPr>
      </w:pPr>
    </w:p>
    <w:p w:rsidR="00D1613B" w:rsidRPr="008C1CBF" w:rsidRDefault="00D1613B" w:rsidP="008C1CBF">
      <w:pPr>
        <w:pStyle w:val="Style3"/>
        <w:widowControl/>
        <w:spacing w:line="240" w:lineRule="auto"/>
        <w:rPr>
          <w:rStyle w:val="FontStyle33"/>
          <w:sz w:val="36"/>
          <w:szCs w:val="32"/>
        </w:rPr>
      </w:pPr>
      <w:r w:rsidRPr="008C1CBF">
        <w:rPr>
          <w:rStyle w:val="FontStyle33"/>
          <w:sz w:val="36"/>
          <w:szCs w:val="32"/>
        </w:rPr>
        <w:t>Рабочая программа</w:t>
      </w:r>
      <w:r w:rsidR="00BC1891">
        <w:rPr>
          <w:rStyle w:val="FontStyle33"/>
          <w:sz w:val="36"/>
          <w:szCs w:val="32"/>
        </w:rPr>
        <w:t xml:space="preserve"> </w:t>
      </w:r>
      <w:r w:rsidRPr="008C1CBF">
        <w:rPr>
          <w:rStyle w:val="FontStyle33"/>
          <w:sz w:val="36"/>
          <w:szCs w:val="32"/>
        </w:rPr>
        <w:t>спецкурса</w:t>
      </w:r>
    </w:p>
    <w:p w:rsidR="00D1613B" w:rsidRPr="008C1CBF" w:rsidRDefault="00D1613B" w:rsidP="001F2ED9">
      <w:pPr>
        <w:rPr>
          <w:b/>
          <w:sz w:val="36"/>
          <w:szCs w:val="32"/>
        </w:rPr>
      </w:pPr>
      <w:r w:rsidRPr="008C1CBF">
        <w:rPr>
          <w:b/>
          <w:sz w:val="36"/>
          <w:szCs w:val="32"/>
        </w:rPr>
        <w:t>Дополнительные вопросы математики</w:t>
      </w:r>
    </w:p>
    <w:p w:rsidR="00D1613B" w:rsidRPr="001D200C" w:rsidRDefault="00D1613B" w:rsidP="001F2ED9">
      <w:pPr>
        <w:pStyle w:val="Style4"/>
        <w:widowControl/>
        <w:spacing w:line="240" w:lineRule="auto"/>
        <w:ind w:firstLine="0"/>
        <w:jc w:val="center"/>
        <w:rPr>
          <w:rStyle w:val="FontStyle34"/>
          <w:sz w:val="32"/>
          <w:szCs w:val="32"/>
        </w:rPr>
      </w:pPr>
      <w:r>
        <w:rPr>
          <w:rStyle w:val="FontStyle34"/>
          <w:sz w:val="32"/>
          <w:szCs w:val="32"/>
        </w:rPr>
        <w:t>основное о</w:t>
      </w:r>
      <w:r w:rsidRPr="001D200C">
        <w:rPr>
          <w:rStyle w:val="FontStyle34"/>
          <w:sz w:val="32"/>
          <w:szCs w:val="32"/>
        </w:rPr>
        <w:t>бщее образование</w:t>
      </w:r>
    </w:p>
    <w:p w:rsidR="00D1613B" w:rsidRPr="001D200C" w:rsidRDefault="00D1613B" w:rsidP="001F2ED9">
      <w:pPr>
        <w:pStyle w:val="Style4"/>
        <w:widowControl/>
        <w:spacing w:line="240" w:lineRule="auto"/>
        <w:ind w:firstLine="0"/>
        <w:jc w:val="center"/>
        <w:rPr>
          <w:rStyle w:val="FontStyle34"/>
          <w:sz w:val="32"/>
          <w:szCs w:val="32"/>
        </w:rPr>
      </w:pPr>
      <w:r w:rsidRPr="001D200C">
        <w:rPr>
          <w:rStyle w:val="FontStyle34"/>
          <w:sz w:val="32"/>
          <w:szCs w:val="32"/>
        </w:rPr>
        <w:t>Предметная область «Математика»</w:t>
      </w:r>
    </w:p>
    <w:p w:rsidR="00D1613B" w:rsidRPr="008514F6" w:rsidRDefault="00D1613B" w:rsidP="001F2ED9">
      <w:pPr>
        <w:rPr>
          <w:rFonts w:eastAsia="Times New Roman"/>
          <w:szCs w:val="24"/>
          <w:lang w:eastAsia="ru-RU"/>
        </w:rPr>
      </w:pPr>
    </w:p>
    <w:p w:rsidR="00D1613B" w:rsidRPr="008514F6" w:rsidRDefault="00D1613B" w:rsidP="00D1613B">
      <w:pPr>
        <w:rPr>
          <w:rFonts w:eastAsia="Times New Roman"/>
          <w:szCs w:val="24"/>
          <w:lang w:eastAsia="ru-RU"/>
        </w:rPr>
      </w:pPr>
    </w:p>
    <w:p w:rsidR="00D1613B" w:rsidRDefault="00D1613B" w:rsidP="00D1613B">
      <w:pPr>
        <w:rPr>
          <w:rFonts w:eastAsia="Times New Roman"/>
          <w:szCs w:val="24"/>
          <w:lang w:eastAsia="ru-RU"/>
        </w:rPr>
      </w:pPr>
    </w:p>
    <w:p w:rsidR="001F2ED9" w:rsidRDefault="001F2ED9" w:rsidP="00D1613B">
      <w:pPr>
        <w:rPr>
          <w:rFonts w:eastAsia="Times New Roman"/>
          <w:szCs w:val="24"/>
          <w:lang w:eastAsia="ru-RU"/>
        </w:rPr>
      </w:pPr>
    </w:p>
    <w:p w:rsidR="001F2ED9" w:rsidRDefault="001F2ED9" w:rsidP="00D1613B">
      <w:pPr>
        <w:rPr>
          <w:rFonts w:eastAsia="Times New Roman"/>
          <w:szCs w:val="24"/>
          <w:lang w:eastAsia="ru-RU"/>
        </w:rPr>
      </w:pPr>
    </w:p>
    <w:p w:rsidR="001F2ED9" w:rsidRPr="008514F6" w:rsidRDefault="001F2ED9" w:rsidP="00D1613B">
      <w:pPr>
        <w:rPr>
          <w:rFonts w:eastAsia="Times New Roman"/>
          <w:szCs w:val="24"/>
          <w:lang w:eastAsia="ru-RU"/>
        </w:rPr>
      </w:pPr>
    </w:p>
    <w:p w:rsidR="00D1613B" w:rsidRDefault="00D1613B" w:rsidP="00D1613B">
      <w:pPr>
        <w:rPr>
          <w:rFonts w:eastAsia="Times New Roman"/>
          <w:szCs w:val="24"/>
          <w:lang w:eastAsia="ru-RU"/>
        </w:rPr>
      </w:pPr>
    </w:p>
    <w:p w:rsidR="00D1613B" w:rsidRPr="008514F6" w:rsidRDefault="00D1613B" w:rsidP="00D1613B">
      <w:pPr>
        <w:rPr>
          <w:rFonts w:eastAsia="Times New Roman"/>
          <w:szCs w:val="24"/>
          <w:lang w:eastAsia="ru-RU"/>
        </w:rPr>
      </w:pPr>
    </w:p>
    <w:p w:rsidR="00D1613B" w:rsidRPr="008514F6" w:rsidRDefault="00D1613B" w:rsidP="00D1613B">
      <w:pPr>
        <w:rPr>
          <w:rFonts w:eastAsia="Times New Roman"/>
          <w:szCs w:val="24"/>
          <w:lang w:eastAsia="ru-RU"/>
        </w:rPr>
      </w:pPr>
    </w:p>
    <w:p w:rsidR="00D1613B" w:rsidRDefault="00D1613B" w:rsidP="00D1613B">
      <w:pPr>
        <w:jc w:val="right"/>
        <w:rPr>
          <w:sz w:val="28"/>
        </w:rPr>
      </w:pPr>
      <w:r>
        <w:rPr>
          <w:sz w:val="28"/>
        </w:rPr>
        <w:t>Автор разработки:</w:t>
      </w:r>
    </w:p>
    <w:p w:rsidR="00D1613B" w:rsidRDefault="00D1613B" w:rsidP="00D1613B">
      <w:pPr>
        <w:jc w:val="right"/>
        <w:rPr>
          <w:sz w:val="28"/>
        </w:rPr>
      </w:pPr>
      <w:r>
        <w:rPr>
          <w:sz w:val="28"/>
        </w:rPr>
        <w:t>Гаврилина Татьяна Александровна</w:t>
      </w:r>
    </w:p>
    <w:p w:rsidR="00D1613B" w:rsidRDefault="00D1613B" w:rsidP="00D1613B">
      <w:pPr>
        <w:jc w:val="right"/>
        <w:rPr>
          <w:sz w:val="28"/>
        </w:rPr>
      </w:pPr>
      <w:r>
        <w:rPr>
          <w:sz w:val="28"/>
        </w:rPr>
        <w:t xml:space="preserve">учитель математики и информатики </w:t>
      </w:r>
    </w:p>
    <w:p w:rsidR="00D1613B" w:rsidRDefault="008C1CBF" w:rsidP="00D1613B">
      <w:pPr>
        <w:jc w:val="right"/>
        <w:rPr>
          <w:sz w:val="28"/>
        </w:rPr>
      </w:pPr>
      <w:r>
        <w:rPr>
          <w:sz w:val="28"/>
        </w:rPr>
        <w:t>п</w:t>
      </w:r>
      <w:r w:rsidR="00D1613B">
        <w:rPr>
          <w:sz w:val="28"/>
        </w:rPr>
        <w:t xml:space="preserve">ервая квалификационная категория </w:t>
      </w:r>
    </w:p>
    <w:p w:rsidR="007967C0" w:rsidRDefault="007967C0" w:rsidP="00D1613B">
      <w:pPr>
        <w:jc w:val="right"/>
        <w:rPr>
          <w:sz w:val="28"/>
        </w:rPr>
      </w:pPr>
      <w:r>
        <w:rPr>
          <w:sz w:val="28"/>
        </w:rPr>
        <w:t>Муратова Анастасия Леонидовна</w:t>
      </w:r>
    </w:p>
    <w:p w:rsidR="007967C0" w:rsidRDefault="007967C0" w:rsidP="00D1613B">
      <w:pPr>
        <w:jc w:val="right"/>
        <w:rPr>
          <w:sz w:val="28"/>
        </w:rPr>
      </w:pPr>
      <w:r>
        <w:rPr>
          <w:sz w:val="28"/>
        </w:rPr>
        <w:t>учитель математики</w:t>
      </w:r>
    </w:p>
    <w:p w:rsidR="007967C0" w:rsidRDefault="007967C0" w:rsidP="00D1613B">
      <w:pPr>
        <w:jc w:val="right"/>
        <w:rPr>
          <w:sz w:val="28"/>
        </w:rPr>
      </w:pPr>
    </w:p>
    <w:p w:rsidR="00D1613B" w:rsidRPr="008514F6" w:rsidRDefault="00D1613B" w:rsidP="00D1613B">
      <w:pPr>
        <w:rPr>
          <w:rFonts w:eastAsia="Times New Roman"/>
          <w:szCs w:val="24"/>
          <w:lang w:eastAsia="ru-RU"/>
        </w:rPr>
      </w:pPr>
    </w:p>
    <w:p w:rsidR="00D1613B" w:rsidRPr="008514F6" w:rsidRDefault="00D1613B" w:rsidP="00D1613B">
      <w:pPr>
        <w:jc w:val="right"/>
        <w:rPr>
          <w:rFonts w:eastAsia="Times New Roman"/>
          <w:szCs w:val="24"/>
          <w:lang w:eastAsia="ru-RU"/>
        </w:rPr>
      </w:pPr>
    </w:p>
    <w:p w:rsidR="00D1613B" w:rsidRPr="008514F6" w:rsidRDefault="00D1613B" w:rsidP="00D1613B">
      <w:pPr>
        <w:jc w:val="right"/>
        <w:rPr>
          <w:rFonts w:eastAsia="Times New Roman"/>
          <w:szCs w:val="24"/>
          <w:lang w:eastAsia="ru-RU"/>
        </w:rPr>
      </w:pPr>
    </w:p>
    <w:p w:rsidR="00D1613B" w:rsidRDefault="00D1613B" w:rsidP="00D1613B">
      <w:pPr>
        <w:jc w:val="right"/>
        <w:rPr>
          <w:rFonts w:eastAsia="Times New Roman"/>
          <w:szCs w:val="24"/>
          <w:lang w:eastAsia="ru-RU"/>
        </w:rPr>
      </w:pPr>
    </w:p>
    <w:p w:rsidR="00D1613B" w:rsidRDefault="00D1613B" w:rsidP="00D1613B">
      <w:pPr>
        <w:jc w:val="right"/>
        <w:rPr>
          <w:rFonts w:eastAsia="Times New Roman"/>
          <w:szCs w:val="24"/>
          <w:lang w:eastAsia="ru-RU"/>
        </w:rPr>
      </w:pPr>
    </w:p>
    <w:p w:rsidR="00F871BD" w:rsidRPr="008514F6" w:rsidRDefault="00F871BD" w:rsidP="00D1613B">
      <w:pPr>
        <w:jc w:val="right"/>
        <w:rPr>
          <w:rFonts w:eastAsia="Times New Roman"/>
          <w:szCs w:val="24"/>
          <w:lang w:eastAsia="ru-RU"/>
        </w:rPr>
      </w:pPr>
    </w:p>
    <w:p w:rsidR="00D1613B" w:rsidRPr="008514F6" w:rsidRDefault="00D1613B" w:rsidP="00D1613B">
      <w:pPr>
        <w:rPr>
          <w:rFonts w:eastAsia="Times New Roman"/>
          <w:szCs w:val="24"/>
          <w:lang w:eastAsia="ru-RU"/>
        </w:rPr>
      </w:pPr>
    </w:p>
    <w:p w:rsidR="00D1613B" w:rsidRPr="008514F6" w:rsidRDefault="00D1613B" w:rsidP="00D1613B">
      <w:pPr>
        <w:rPr>
          <w:rFonts w:eastAsia="Times New Roman"/>
          <w:szCs w:val="24"/>
          <w:lang w:eastAsia="ru-RU"/>
        </w:rPr>
      </w:pPr>
    </w:p>
    <w:p w:rsidR="00D1613B" w:rsidRDefault="00D1613B" w:rsidP="00D1613B">
      <w:pPr>
        <w:rPr>
          <w:rFonts w:eastAsia="Times New Roman"/>
          <w:b/>
          <w:szCs w:val="24"/>
          <w:lang w:eastAsia="ru-RU"/>
        </w:rPr>
      </w:pPr>
      <w:r w:rsidRPr="00482E43">
        <w:rPr>
          <w:rFonts w:eastAsia="Times New Roman"/>
          <w:b/>
          <w:szCs w:val="24"/>
          <w:lang w:eastAsia="ru-RU"/>
        </w:rPr>
        <w:t>Братск  2017</w:t>
      </w:r>
    </w:p>
    <w:p w:rsidR="00D1613B" w:rsidRDefault="008C1CBF" w:rsidP="00D1613B">
      <w:pPr>
        <w:rPr>
          <w:rStyle w:val="dash0410005f0431005f0437005f0430005f0446005f0020005f0441005f043f005f0438005f0441005f043a005f0430005f005fchar1char1"/>
          <w:b/>
        </w:rPr>
      </w:pPr>
      <w:r w:rsidRPr="009771F0">
        <w:rPr>
          <w:b/>
          <w:szCs w:val="24"/>
        </w:rPr>
        <w:lastRenderedPageBreak/>
        <w:t xml:space="preserve">ПЛАНИРУЕМЫЕ РЕЗУЛЬТАТЫ ОСВОЕНИЯ СПЕЦКУРСА ДОПОЛНИТЕЛЬНЫЕ ВОПРОСЫ МАТЕМАТИКИ </w:t>
      </w:r>
    </w:p>
    <w:p w:rsidR="008C1CBF" w:rsidRPr="009771F0" w:rsidRDefault="008C1CBF" w:rsidP="00D1613B">
      <w:pPr>
        <w:rPr>
          <w:b/>
          <w:szCs w:val="24"/>
        </w:rPr>
      </w:pPr>
    </w:p>
    <w:p w:rsidR="00F871BD" w:rsidRPr="004C1A9B" w:rsidRDefault="00F871BD" w:rsidP="00F871BD">
      <w:pPr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4C1A9B">
        <w:rPr>
          <w:rFonts w:eastAsia="Times New Roman"/>
          <w:b/>
          <w:bCs/>
          <w:szCs w:val="24"/>
          <w:lang w:eastAsia="ru-RU"/>
        </w:rPr>
        <w:t>Личностные результаты:</w:t>
      </w:r>
    </w:p>
    <w:p w:rsidR="00F871BD" w:rsidRPr="009D106A" w:rsidRDefault="00F871BD" w:rsidP="00F871BD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szCs w:val="24"/>
          <w:lang w:eastAsia="ru-RU"/>
        </w:rPr>
      </w:pPr>
      <w:r w:rsidRPr="009D106A">
        <w:rPr>
          <w:rFonts w:eastAsia="Times New Roman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871BD" w:rsidRPr="009D106A" w:rsidRDefault="00F871BD" w:rsidP="00F871BD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9D106A">
        <w:rPr>
          <w:rFonts w:eastAsia="Times New Roman"/>
          <w:szCs w:val="24"/>
          <w:lang w:eastAsia="ru-RU"/>
        </w:rPr>
        <w:t>ответственное отношение к учению, готовность и спо</w:t>
      </w:r>
      <w:r w:rsidRPr="009D106A">
        <w:rPr>
          <w:rFonts w:eastAsia="Times New Roman"/>
          <w:szCs w:val="24"/>
          <w:lang w:eastAsia="ru-RU"/>
        </w:rPr>
        <w:softHyphen/>
        <w:t>собность обучающихся к саморазвитию и самообразованию на основе мотивации к обучению и познанию; осознанный выбор и построение дальнейшей индивиду</w:t>
      </w:r>
      <w:r w:rsidRPr="009D106A">
        <w:rPr>
          <w:rFonts w:eastAsia="Times New Roman"/>
          <w:szCs w:val="24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9D106A">
        <w:rPr>
          <w:rFonts w:eastAsia="Times New Roman"/>
          <w:szCs w:val="24"/>
          <w:lang w:eastAsia="ru-RU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  <w:proofErr w:type="gramEnd"/>
    </w:p>
    <w:p w:rsidR="00F871BD" w:rsidRPr="009D106A" w:rsidRDefault="00F871BD" w:rsidP="00F871BD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D106A">
        <w:rPr>
          <w:rFonts w:eastAsia="Times New Roman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F871BD" w:rsidRPr="009D106A" w:rsidRDefault="00F871BD" w:rsidP="00F871BD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D106A">
        <w:rPr>
          <w:rFonts w:eastAsia="Times New Roman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F871BD" w:rsidRPr="004C1A9B" w:rsidRDefault="00F871BD" w:rsidP="00F871BD">
      <w:pPr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4C1A9B">
        <w:rPr>
          <w:rFonts w:eastAsia="Times New Roman"/>
          <w:b/>
          <w:bCs/>
          <w:szCs w:val="24"/>
          <w:lang w:eastAsia="ru-RU"/>
        </w:rPr>
        <w:t>Метапредметные результаты:</w:t>
      </w:r>
    </w:p>
    <w:p w:rsidR="00F871BD" w:rsidRPr="009D106A" w:rsidRDefault="00F871BD" w:rsidP="00F871BD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szCs w:val="24"/>
          <w:lang w:eastAsia="ru-RU"/>
        </w:rPr>
      </w:pPr>
      <w:r w:rsidRPr="009D106A">
        <w:rPr>
          <w:rFonts w:eastAsia="Times New Roman"/>
          <w:szCs w:val="24"/>
          <w:lang w:eastAsia="ru-RU"/>
        </w:rPr>
        <w:t>умение самостоятельно определять цели своего обуче</w:t>
      </w:r>
      <w:r w:rsidRPr="009D106A">
        <w:rPr>
          <w:rFonts w:eastAsia="Times New Roman"/>
          <w:szCs w:val="24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9D106A">
        <w:rPr>
          <w:rFonts w:eastAsia="Times New Roman"/>
          <w:szCs w:val="24"/>
          <w:lang w:eastAsia="ru-RU"/>
        </w:rPr>
        <w:softHyphen/>
        <w:t>тельной деятельности;</w:t>
      </w:r>
    </w:p>
    <w:p w:rsidR="00F871BD" w:rsidRPr="004C1A9B" w:rsidRDefault="00F871BD" w:rsidP="00F871B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4C1A9B">
        <w:rPr>
          <w:rFonts w:eastAsia="Times New Roman"/>
          <w:szCs w:val="24"/>
          <w:lang w:eastAsia="ru-RU"/>
        </w:rPr>
        <w:t>умение соотносить свои действия с планируемыми ре</w:t>
      </w:r>
      <w:r w:rsidRPr="004C1A9B">
        <w:rPr>
          <w:rFonts w:eastAsia="Times New Roman"/>
          <w:szCs w:val="24"/>
          <w:lang w:eastAsia="ru-RU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4C1A9B">
        <w:rPr>
          <w:rFonts w:eastAsia="Times New Roman"/>
          <w:szCs w:val="24"/>
          <w:lang w:eastAsia="ru-RU"/>
        </w:rPr>
        <w:softHyphen/>
        <w:t>ний, корректировать свои действия в соответствии с из</w:t>
      </w:r>
      <w:r w:rsidRPr="004C1A9B">
        <w:rPr>
          <w:rFonts w:eastAsia="Times New Roman"/>
          <w:szCs w:val="24"/>
          <w:lang w:eastAsia="ru-RU"/>
        </w:rPr>
        <w:softHyphen/>
        <w:t>меняющейся ситуацией;</w:t>
      </w:r>
    </w:p>
    <w:p w:rsidR="00F871BD" w:rsidRPr="004C1A9B" w:rsidRDefault="00F871BD" w:rsidP="00F871B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4C1A9B">
        <w:rPr>
          <w:rFonts w:eastAsia="Times New Roman"/>
          <w:szCs w:val="24"/>
          <w:lang w:eastAsia="ru-RU"/>
        </w:rPr>
        <w:t>умение определять понятия, создавать обобщения, уста</w:t>
      </w:r>
      <w:r w:rsidRPr="004C1A9B">
        <w:rPr>
          <w:rFonts w:eastAsia="Times New Roman"/>
          <w:szCs w:val="24"/>
          <w:lang w:eastAsia="ru-RU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F871BD" w:rsidRPr="004C1A9B" w:rsidRDefault="00F871BD" w:rsidP="00F871B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4C1A9B">
        <w:rPr>
          <w:rFonts w:eastAsia="Times New Roman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4C1A9B">
        <w:rPr>
          <w:rFonts w:eastAsia="Times New Roman"/>
          <w:szCs w:val="24"/>
          <w:lang w:eastAsia="ru-RU"/>
        </w:rPr>
        <w:t>логическое рассуждение</w:t>
      </w:r>
      <w:proofErr w:type="gramEnd"/>
      <w:r w:rsidRPr="004C1A9B">
        <w:rPr>
          <w:rFonts w:eastAsia="Times New Roman"/>
          <w:szCs w:val="24"/>
          <w:lang w:eastAsia="ru-RU"/>
        </w:rPr>
        <w:t>, умозаключение (индук</w:t>
      </w:r>
      <w:r w:rsidRPr="004C1A9B">
        <w:rPr>
          <w:rFonts w:eastAsia="Times New Roman"/>
          <w:szCs w:val="24"/>
          <w:lang w:eastAsia="ru-RU"/>
        </w:rPr>
        <w:softHyphen/>
        <w:t>тивное, дедуктивное и по аналогии) и делать выводы;</w:t>
      </w:r>
    </w:p>
    <w:p w:rsidR="00F871BD" w:rsidRPr="004C1A9B" w:rsidRDefault="00F871BD" w:rsidP="00F871B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4C1A9B">
        <w:rPr>
          <w:rFonts w:eastAsia="Times New Roman"/>
          <w:szCs w:val="24"/>
          <w:lang w:eastAsia="ru-RU"/>
        </w:rPr>
        <w:t>развитие компетентности в области использования ин</w:t>
      </w:r>
      <w:r w:rsidRPr="004C1A9B">
        <w:rPr>
          <w:rFonts w:eastAsia="Times New Roman"/>
          <w:szCs w:val="24"/>
          <w:lang w:eastAsia="ru-RU"/>
        </w:rPr>
        <w:softHyphen/>
        <w:t>формационно-коммуникационных технологий;</w:t>
      </w:r>
    </w:p>
    <w:p w:rsidR="00F871BD" w:rsidRPr="004C1A9B" w:rsidRDefault="00F871BD" w:rsidP="00F871B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4C1A9B">
        <w:rPr>
          <w:rFonts w:eastAsia="Times New Roman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871BD" w:rsidRPr="004C1A9B" w:rsidRDefault="00F871BD" w:rsidP="00F871B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4C1A9B">
        <w:rPr>
          <w:rFonts w:eastAsia="Times New Roman"/>
          <w:szCs w:val="24"/>
          <w:lang w:eastAsia="ru-RU"/>
        </w:rPr>
        <w:t>умение видеть математическую задачу в контексте про</w:t>
      </w:r>
      <w:r w:rsidRPr="004C1A9B">
        <w:rPr>
          <w:rFonts w:eastAsia="Times New Roman"/>
          <w:szCs w:val="24"/>
          <w:lang w:eastAsia="ru-RU"/>
        </w:rPr>
        <w:softHyphen/>
        <w:t>блемной ситуации в других дисциплинах, в окружаю</w:t>
      </w:r>
      <w:r w:rsidRPr="004C1A9B">
        <w:rPr>
          <w:rFonts w:eastAsia="Times New Roman"/>
          <w:szCs w:val="24"/>
          <w:lang w:eastAsia="ru-RU"/>
        </w:rPr>
        <w:softHyphen/>
        <w:t>щей жизни;</w:t>
      </w:r>
    </w:p>
    <w:p w:rsidR="00F871BD" w:rsidRPr="009D106A" w:rsidRDefault="00F871BD" w:rsidP="00F871BD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9D106A">
        <w:rPr>
          <w:rFonts w:eastAsia="Times New Roman"/>
          <w:szCs w:val="24"/>
          <w:lang w:eastAsia="ru-RU"/>
        </w:rPr>
        <w:t>умение находить в различных источниках информацию, необходимую для решения математических про</w:t>
      </w:r>
      <w:r w:rsidRPr="009D106A">
        <w:rPr>
          <w:rFonts w:eastAsia="Times New Roman"/>
          <w:szCs w:val="24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 9) умение понимать и использовать математические сред</w:t>
      </w:r>
      <w:r w:rsidRPr="009D106A">
        <w:rPr>
          <w:rFonts w:eastAsia="Times New Roman"/>
          <w:szCs w:val="24"/>
          <w:lang w:eastAsia="ru-RU"/>
        </w:rPr>
        <w:softHyphen/>
        <w:t>ства наглядности (графики, таблицы, схемы и др.) для иллюстрации, интерпретации, аргументации;</w:t>
      </w:r>
    </w:p>
    <w:p w:rsidR="00F871BD" w:rsidRPr="004C1A9B" w:rsidRDefault="00F871BD" w:rsidP="00F871B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4C1A9B">
        <w:rPr>
          <w:rFonts w:eastAsia="Times New Roman"/>
          <w:szCs w:val="24"/>
          <w:lang w:eastAsia="ru-RU"/>
        </w:rPr>
        <w:t>умение выдвигать гипотезы при решении задачи, пони</w:t>
      </w:r>
      <w:r w:rsidRPr="004C1A9B">
        <w:rPr>
          <w:rFonts w:eastAsia="Times New Roman"/>
          <w:szCs w:val="24"/>
          <w:lang w:eastAsia="ru-RU"/>
        </w:rPr>
        <w:softHyphen/>
        <w:t>мать необходимость их проверки;</w:t>
      </w:r>
    </w:p>
    <w:p w:rsidR="00F871BD" w:rsidRPr="004C1A9B" w:rsidRDefault="00F871BD" w:rsidP="00F871B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4C1A9B">
        <w:rPr>
          <w:rFonts w:eastAsia="Times New Roman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D1613B" w:rsidRPr="006271CE" w:rsidRDefault="00D1613B" w:rsidP="00D1613B">
      <w:pPr>
        <w:rPr>
          <w:b/>
          <w:szCs w:val="36"/>
        </w:rPr>
      </w:pPr>
    </w:p>
    <w:p w:rsidR="00B22566" w:rsidRDefault="00B22566">
      <w:pPr>
        <w:sectPr w:rsidR="00B22566" w:rsidSect="00B22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9DE" w:rsidRDefault="008C1CBF" w:rsidP="008969D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B22566">
        <w:rPr>
          <w:rStyle w:val="dash0410005f0431005f0437005f0430005f0446005f0020005f0441005f043f005f0438005f0441005f043a005f0430005f005fchar1char1"/>
          <w:b/>
        </w:rPr>
        <w:lastRenderedPageBreak/>
        <w:t xml:space="preserve">СОДЕРЖАНИЕ УЧЕБНОГО </w:t>
      </w:r>
      <w:r>
        <w:rPr>
          <w:rStyle w:val="dash0410005f0431005f0437005f0430005f0446005f0020005f0441005f043f005f0438005f0441005f043a005f0430005f005fchar1char1"/>
          <w:b/>
        </w:rPr>
        <w:t>СПЕЦКУРСА</w:t>
      </w:r>
      <w:r w:rsidRPr="00B22566">
        <w:rPr>
          <w:rStyle w:val="dash0410005f0431005f0437005f0430005f0446005f0020005f0441005f043f005f0438005f0441005f043a005f0430005f005fchar1char1"/>
          <w:b/>
        </w:rPr>
        <w:t xml:space="preserve"> «</w:t>
      </w:r>
      <w:r w:rsidRPr="001506A9">
        <w:rPr>
          <w:b/>
        </w:rPr>
        <w:t>ДОПОЛНИТЕЛЬНЫЕ ВОПРОСЫ МАТЕМАТИКИ</w:t>
      </w:r>
      <w:r w:rsidRPr="00B22566">
        <w:rPr>
          <w:rStyle w:val="dash0410005f0431005f0437005f0430005f0446005f0020005f0441005f043f005f0438005f0441005f043a005f0430005f005fchar1char1"/>
          <w:b/>
        </w:rPr>
        <w:t xml:space="preserve">» ДЛЯ </w:t>
      </w:r>
      <w:r>
        <w:rPr>
          <w:rStyle w:val="dash0410005f0431005f0437005f0430005f0446005f0020005f0441005f043f005f0438005f0441005f043a005f0430005f005fchar1char1"/>
          <w:b/>
        </w:rPr>
        <w:t>7</w:t>
      </w:r>
      <w:r w:rsidR="008507EA">
        <w:rPr>
          <w:rStyle w:val="dash0410005f0431005f0437005f0430005f0446005f0020005f0441005f043f005f0438005f0441005f043a005f0430005f005fchar1char1"/>
          <w:b/>
        </w:rPr>
        <w:t xml:space="preserve"> КЛАССОВ</w:t>
      </w:r>
    </w:p>
    <w:p w:rsidR="008C1CBF" w:rsidRDefault="008C1CBF" w:rsidP="008969D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943"/>
        <w:gridCol w:w="4929"/>
        <w:gridCol w:w="7262"/>
      </w:tblGrid>
      <w:tr w:rsidR="008969DE" w:rsidTr="008C1CBF">
        <w:tc>
          <w:tcPr>
            <w:tcW w:w="2943" w:type="dxa"/>
            <w:vAlign w:val="center"/>
          </w:tcPr>
          <w:p w:rsidR="008969DE" w:rsidRPr="00513A97" w:rsidRDefault="008969DE" w:rsidP="008C1C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513A97">
              <w:rPr>
                <w:b/>
              </w:rPr>
              <w:t>№ раздела, главы, пункта, подпункта.</w:t>
            </w:r>
          </w:p>
        </w:tc>
        <w:tc>
          <w:tcPr>
            <w:tcW w:w="4929" w:type="dxa"/>
            <w:vAlign w:val="center"/>
          </w:tcPr>
          <w:p w:rsidR="008969DE" w:rsidRPr="00513A97" w:rsidRDefault="008969DE" w:rsidP="008C1C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513A97">
              <w:rPr>
                <w:b/>
              </w:rPr>
              <w:t>Содержание учебного предмета</w:t>
            </w:r>
          </w:p>
        </w:tc>
        <w:tc>
          <w:tcPr>
            <w:tcW w:w="7262" w:type="dxa"/>
            <w:vAlign w:val="center"/>
          </w:tcPr>
          <w:p w:rsidR="008969DE" w:rsidRPr="00513A97" w:rsidRDefault="008969DE" w:rsidP="008C1C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513A97">
              <w:rPr>
                <w:b/>
              </w:rPr>
              <w:t>Планируемые результаты</w:t>
            </w:r>
          </w:p>
        </w:tc>
      </w:tr>
      <w:tr w:rsidR="007A0207" w:rsidTr="007A298D">
        <w:tc>
          <w:tcPr>
            <w:tcW w:w="2943" w:type="dxa"/>
          </w:tcPr>
          <w:p w:rsidR="00E7353C" w:rsidRDefault="007E53A2" w:rsidP="007E53A2">
            <w:r w:rsidRPr="007E53A2">
              <w:t xml:space="preserve">Действительные числа </w:t>
            </w:r>
          </w:p>
          <w:p w:rsidR="007E53A2" w:rsidRPr="007E53A2" w:rsidRDefault="00824546" w:rsidP="007E53A2">
            <w:r>
              <w:t>6</w:t>
            </w:r>
            <w:r w:rsidR="007E53A2">
              <w:t xml:space="preserve"> часов</w:t>
            </w:r>
          </w:p>
          <w:p w:rsidR="007E53A2" w:rsidRDefault="007E53A2" w:rsidP="007E53A2">
            <w:pPr>
              <w:pStyle w:val="Default"/>
              <w:rPr>
                <w:sz w:val="23"/>
                <w:szCs w:val="23"/>
              </w:rPr>
            </w:pPr>
          </w:p>
          <w:p w:rsidR="007A0207" w:rsidRPr="007A0207" w:rsidRDefault="007A0207" w:rsidP="007E53A2">
            <w:pPr>
              <w:rPr>
                <w:szCs w:val="24"/>
              </w:rPr>
            </w:pPr>
          </w:p>
        </w:tc>
        <w:tc>
          <w:tcPr>
            <w:tcW w:w="4929" w:type="dxa"/>
          </w:tcPr>
          <w:p w:rsidR="007E53A2" w:rsidRPr="007E53A2" w:rsidRDefault="007E53A2" w:rsidP="007E53A2">
            <w:r w:rsidRPr="007E53A2">
              <w:t xml:space="preserve">Числовые выражения. Вычисление значения числового выражения. Сравнение числовых выражений. </w:t>
            </w:r>
            <w:proofErr w:type="gramStart"/>
            <w:r w:rsidRPr="007E53A2">
              <w:t>Числовая</w:t>
            </w:r>
            <w:proofErr w:type="gramEnd"/>
            <w:r w:rsidRPr="007E53A2">
              <w:t xml:space="preserve"> прямая, сравнение и упорядочивание чисел. </w:t>
            </w:r>
          </w:p>
          <w:p w:rsidR="007E53A2" w:rsidRPr="007E53A2" w:rsidRDefault="007E53A2" w:rsidP="007E53A2">
            <w:r w:rsidRPr="007E53A2">
              <w:t xml:space="preserve">Пропорции. Решение задач на пропорции. </w:t>
            </w:r>
          </w:p>
          <w:p w:rsidR="007E53A2" w:rsidRPr="007E53A2" w:rsidRDefault="007E53A2" w:rsidP="007E53A2">
            <w:r w:rsidRPr="007E53A2">
              <w:t xml:space="preserve">Проценты. Основные задачи на проценты. </w:t>
            </w:r>
            <w:proofErr w:type="gramStart"/>
            <w:r w:rsidRPr="007E53A2">
              <w:t>Практическое</w:t>
            </w:r>
            <w:proofErr w:type="gramEnd"/>
            <w:r w:rsidRPr="007E53A2">
              <w:t xml:space="preserve"> применений процентов. </w:t>
            </w:r>
          </w:p>
          <w:p w:rsidR="007A0207" w:rsidRPr="007E53A2" w:rsidRDefault="007A0207" w:rsidP="007E53A2">
            <w:pPr>
              <w:jc w:val="left"/>
            </w:pPr>
          </w:p>
        </w:tc>
        <w:tc>
          <w:tcPr>
            <w:tcW w:w="7262" w:type="dxa"/>
          </w:tcPr>
          <w:p w:rsidR="007E53A2" w:rsidRPr="007E53A2" w:rsidRDefault="00060FA3" w:rsidP="007E53A2">
            <w:pPr>
              <w:jc w:val="left"/>
              <w:rPr>
                <w:b/>
              </w:rPr>
            </w:pPr>
            <w:r>
              <w:rPr>
                <w:b/>
              </w:rPr>
              <w:t>Обучающиеся научатся</w:t>
            </w:r>
          </w:p>
          <w:p w:rsidR="007E53A2" w:rsidRPr="007E53A2" w:rsidRDefault="007E53A2" w:rsidP="000F6BA2">
            <w:pPr>
              <w:pStyle w:val="a7"/>
              <w:numPr>
                <w:ilvl w:val="0"/>
                <w:numId w:val="12"/>
              </w:numPr>
              <w:jc w:val="left"/>
            </w:pPr>
            <w:r w:rsidRPr="007E53A2">
              <w:t xml:space="preserve">выполнять арифметические действия с рациональными числами, сочетать при вычислениях устные и письменные приемы. </w:t>
            </w:r>
          </w:p>
          <w:p w:rsidR="007E53A2" w:rsidRDefault="007E53A2" w:rsidP="000F6BA2">
            <w:pPr>
              <w:pStyle w:val="a7"/>
              <w:numPr>
                <w:ilvl w:val="0"/>
                <w:numId w:val="12"/>
              </w:numPr>
              <w:jc w:val="left"/>
            </w:pPr>
            <w:r w:rsidRPr="007E53A2">
              <w:t xml:space="preserve">выполнять сравнение и упорядочивание чисел накоординатной прямойуметь находить отношения между величинами, решать задачи на пропорции. </w:t>
            </w:r>
          </w:p>
          <w:p w:rsidR="007E53A2" w:rsidRPr="007E53A2" w:rsidRDefault="00060FA3" w:rsidP="007E53A2">
            <w:pPr>
              <w:jc w:val="left"/>
              <w:rPr>
                <w:b/>
              </w:rPr>
            </w:pPr>
            <w:proofErr w:type="gramStart"/>
            <w:r>
              <w:rPr>
                <w:b/>
              </w:rPr>
              <w:t>Обучающиеся</w:t>
            </w:r>
            <w:proofErr w:type="gramEnd"/>
            <w:r>
              <w:rPr>
                <w:b/>
              </w:rPr>
              <w:t xml:space="preserve"> получат возможность научатся</w:t>
            </w:r>
          </w:p>
          <w:p w:rsidR="007E53A2" w:rsidRPr="007E53A2" w:rsidRDefault="007E53A2" w:rsidP="000F6BA2">
            <w:pPr>
              <w:pStyle w:val="a7"/>
              <w:numPr>
                <w:ilvl w:val="0"/>
                <w:numId w:val="11"/>
              </w:numPr>
              <w:jc w:val="left"/>
            </w:pPr>
            <w:r w:rsidRPr="007E53A2">
              <w:t xml:space="preserve">решатьосновные задачи на проценты: нахождение числа по его проценту, процента от числа, процентное отношение двух чисел, а также более сложные задачи. </w:t>
            </w:r>
          </w:p>
          <w:p w:rsidR="007A0207" w:rsidRPr="007E53A2" w:rsidRDefault="007A0207" w:rsidP="007E53A2">
            <w:pPr>
              <w:jc w:val="left"/>
            </w:pPr>
          </w:p>
        </w:tc>
      </w:tr>
      <w:tr w:rsidR="007A0207" w:rsidTr="00D33280">
        <w:tc>
          <w:tcPr>
            <w:tcW w:w="2943" w:type="dxa"/>
          </w:tcPr>
          <w:p w:rsidR="004D2146" w:rsidRPr="004D2146" w:rsidRDefault="004D2146" w:rsidP="004D2146">
            <w:r w:rsidRPr="004D2146">
              <w:t xml:space="preserve">Уравнения с одной переменной 8 часов </w:t>
            </w:r>
          </w:p>
          <w:p w:rsidR="004D2146" w:rsidRPr="004D2146" w:rsidRDefault="004D2146" w:rsidP="004D2146"/>
          <w:p w:rsidR="007A0207" w:rsidRPr="007A0207" w:rsidRDefault="007A0207" w:rsidP="004D2146">
            <w:pPr>
              <w:rPr>
                <w:szCs w:val="24"/>
              </w:rPr>
            </w:pPr>
          </w:p>
        </w:tc>
        <w:tc>
          <w:tcPr>
            <w:tcW w:w="4929" w:type="dxa"/>
          </w:tcPr>
          <w:p w:rsidR="004D2146" w:rsidRPr="004D2146" w:rsidRDefault="004D2146" w:rsidP="004D2146">
            <w:r w:rsidRPr="004D2146">
              <w:t xml:space="preserve">Линейное уравнение с одной переменной. Корень уравнения. Решение линейных уравнений с одной переменной. </w:t>
            </w:r>
          </w:p>
          <w:p w:rsidR="004D2146" w:rsidRPr="004D2146" w:rsidRDefault="004D2146" w:rsidP="004D2146">
            <w:r w:rsidRPr="004D2146">
              <w:t xml:space="preserve">Модуль числа. Геометрический смысл модуля. Решение уравнений, содержащих неизвестное под знаком модуля. </w:t>
            </w:r>
          </w:p>
          <w:p w:rsidR="004D2146" w:rsidRPr="004D2146" w:rsidRDefault="004D2146" w:rsidP="004D2146">
            <w:r w:rsidRPr="004D2146">
              <w:t xml:space="preserve">Линейные уравнения с параметром. Решение линейных уравнений с параметром. </w:t>
            </w:r>
          </w:p>
          <w:p w:rsidR="007A0207" w:rsidRPr="00841D02" w:rsidRDefault="004D2146" w:rsidP="002526BD">
            <w:r w:rsidRPr="004D2146">
              <w:t xml:space="preserve">Решение текстовых задач с помощью уравнений. </w:t>
            </w:r>
          </w:p>
        </w:tc>
        <w:tc>
          <w:tcPr>
            <w:tcW w:w="7262" w:type="dxa"/>
          </w:tcPr>
          <w:p w:rsidR="004D2146" w:rsidRPr="007E53A2" w:rsidRDefault="00060FA3" w:rsidP="004D2146">
            <w:pPr>
              <w:jc w:val="left"/>
              <w:rPr>
                <w:b/>
              </w:rPr>
            </w:pPr>
            <w:r>
              <w:rPr>
                <w:b/>
              </w:rPr>
              <w:t>Обучающиеся научатся</w:t>
            </w:r>
          </w:p>
          <w:p w:rsidR="004D2146" w:rsidRPr="004D2146" w:rsidRDefault="004D2146" w:rsidP="000F6BA2">
            <w:pPr>
              <w:pStyle w:val="a7"/>
              <w:numPr>
                <w:ilvl w:val="0"/>
                <w:numId w:val="10"/>
              </w:numPr>
              <w:jc w:val="left"/>
            </w:pPr>
            <w:r w:rsidRPr="004D2146">
              <w:t xml:space="preserve">с помощью равносильных преобразований приводить уравнение к линейному виду, решать такие уравнения. </w:t>
            </w:r>
          </w:p>
          <w:p w:rsidR="004D2146" w:rsidRPr="004D2146" w:rsidRDefault="004D2146" w:rsidP="000F6BA2">
            <w:pPr>
              <w:pStyle w:val="a7"/>
              <w:numPr>
                <w:ilvl w:val="0"/>
                <w:numId w:val="10"/>
              </w:numPr>
              <w:jc w:val="left"/>
            </w:pPr>
            <w:r w:rsidRPr="004D2146">
              <w:t xml:space="preserve">использовать геометрический смысл и алгебраического определение модуля при решении уравнений. </w:t>
            </w:r>
          </w:p>
          <w:p w:rsidR="004D2146" w:rsidRPr="004D2146" w:rsidRDefault="004D2146" w:rsidP="000F6BA2">
            <w:pPr>
              <w:pStyle w:val="a7"/>
              <w:numPr>
                <w:ilvl w:val="0"/>
                <w:numId w:val="10"/>
              </w:numPr>
              <w:jc w:val="left"/>
            </w:pPr>
            <w:r w:rsidRPr="004D2146">
              <w:t xml:space="preserve">решать простейшие линейные уравнения с параметрами. </w:t>
            </w:r>
          </w:p>
          <w:p w:rsidR="002526BD" w:rsidRPr="007E53A2" w:rsidRDefault="00060FA3" w:rsidP="002526BD">
            <w:pPr>
              <w:jc w:val="left"/>
              <w:rPr>
                <w:b/>
              </w:rPr>
            </w:pPr>
            <w:proofErr w:type="gramStart"/>
            <w:r>
              <w:rPr>
                <w:b/>
              </w:rPr>
              <w:t>Обучающиеся</w:t>
            </w:r>
            <w:proofErr w:type="gramEnd"/>
            <w:r>
              <w:rPr>
                <w:b/>
              </w:rPr>
              <w:t xml:space="preserve"> получат возможность научатся</w:t>
            </w:r>
          </w:p>
          <w:p w:rsidR="007A0207" w:rsidRPr="007A0207" w:rsidRDefault="004D2146" w:rsidP="000F6BA2">
            <w:pPr>
              <w:pStyle w:val="a7"/>
              <w:numPr>
                <w:ilvl w:val="0"/>
                <w:numId w:val="9"/>
              </w:numPr>
              <w:jc w:val="left"/>
            </w:pPr>
            <w:r w:rsidRPr="004D2146">
              <w:t>решать текстовые задачи алгебраическим способом, переходить от словесной формулировки условия задачи к алгебраической модели путѐ</w:t>
            </w:r>
            <w:proofErr w:type="gramStart"/>
            <w:r w:rsidRPr="004D2146">
              <w:t>м</w:t>
            </w:r>
            <w:proofErr w:type="gramEnd"/>
            <w:r w:rsidRPr="004D2146">
              <w:t xml:space="preserve"> составления уравнения</w:t>
            </w:r>
          </w:p>
        </w:tc>
      </w:tr>
      <w:tr w:rsidR="007A0207" w:rsidTr="007A298D">
        <w:tc>
          <w:tcPr>
            <w:tcW w:w="2943" w:type="dxa"/>
          </w:tcPr>
          <w:p w:rsidR="00E73877" w:rsidRPr="00E73877" w:rsidRDefault="00E73877" w:rsidP="00E73877">
            <w:r w:rsidRPr="00E73877">
              <w:t xml:space="preserve">Комбинаторика. Описательная статистика </w:t>
            </w:r>
            <w:r>
              <w:t>10 часов</w:t>
            </w:r>
          </w:p>
          <w:p w:rsidR="00E73877" w:rsidRPr="00E73877" w:rsidRDefault="00E73877" w:rsidP="00E73877"/>
          <w:p w:rsidR="00E73877" w:rsidRPr="00E73877" w:rsidRDefault="00E73877" w:rsidP="00E73877"/>
          <w:p w:rsidR="00E73877" w:rsidRPr="00E73877" w:rsidRDefault="00E73877" w:rsidP="00E73877"/>
          <w:p w:rsidR="007A0207" w:rsidRPr="007A0207" w:rsidRDefault="007A0207" w:rsidP="00E73877">
            <w:pPr>
              <w:rPr>
                <w:szCs w:val="24"/>
              </w:rPr>
            </w:pPr>
          </w:p>
        </w:tc>
        <w:tc>
          <w:tcPr>
            <w:tcW w:w="4929" w:type="dxa"/>
          </w:tcPr>
          <w:p w:rsidR="00E73877" w:rsidRPr="00E73877" w:rsidRDefault="00E73877" w:rsidP="00E73877">
            <w:r w:rsidRPr="00E73877">
              <w:lastRenderedPageBreak/>
              <w:t xml:space="preserve">Комбинаторика. Решение комбинаторных задач перебором вариантов. </w:t>
            </w:r>
          </w:p>
          <w:p w:rsidR="007A0207" w:rsidRPr="00841D02" w:rsidRDefault="00E73877" w:rsidP="00E73877">
            <w:r w:rsidRPr="00E73877">
              <w:t xml:space="preserve">Графы. Решение комбинаторных задач с помощью графов. Комбинаторное правило умножения Перестановки. Факториал. Определение числа перестановок. </w:t>
            </w:r>
            <w:r w:rsidRPr="00E73877">
              <w:lastRenderedPageBreak/>
              <w:t>Статистические характеристики набора данных: среднее арифметическое, мода, медиана, наибольшее и наименьшее значение. Практическое применение статистики.</w:t>
            </w:r>
          </w:p>
        </w:tc>
        <w:tc>
          <w:tcPr>
            <w:tcW w:w="7262" w:type="dxa"/>
          </w:tcPr>
          <w:p w:rsidR="00E73877" w:rsidRPr="007E53A2" w:rsidRDefault="00060FA3" w:rsidP="00E73877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Обучающиеся научатся</w:t>
            </w:r>
          </w:p>
          <w:p w:rsidR="00E73877" w:rsidRPr="00E73877" w:rsidRDefault="00E73877" w:rsidP="000F6BA2">
            <w:pPr>
              <w:pStyle w:val="a7"/>
              <w:numPr>
                <w:ilvl w:val="0"/>
                <w:numId w:val="8"/>
              </w:numPr>
              <w:jc w:val="left"/>
            </w:pPr>
            <w:r w:rsidRPr="00E73877">
              <w:t xml:space="preserve">решать комбинаторные задачи перебором вариантов и спомощью графов. </w:t>
            </w:r>
          </w:p>
          <w:p w:rsidR="00E73877" w:rsidRPr="00E73877" w:rsidRDefault="00E73877" w:rsidP="000F6BA2">
            <w:pPr>
              <w:pStyle w:val="a7"/>
              <w:numPr>
                <w:ilvl w:val="0"/>
                <w:numId w:val="8"/>
              </w:numPr>
              <w:jc w:val="left"/>
            </w:pPr>
            <w:r w:rsidRPr="00E73877">
              <w:t xml:space="preserve">применять правило комбинаторного умножения для решения задач на нахождение числа объектов или комбинаций. </w:t>
            </w:r>
          </w:p>
          <w:p w:rsidR="007A0207" w:rsidRDefault="00E73877" w:rsidP="000F6BA2">
            <w:pPr>
              <w:pStyle w:val="a7"/>
              <w:numPr>
                <w:ilvl w:val="0"/>
                <w:numId w:val="8"/>
              </w:numPr>
              <w:jc w:val="left"/>
            </w:pPr>
            <w:r w:rsidRPr="00E73877">
              <w:t xml:space="preserve">находить среднее арифметическое, моду, медиану, </w:t>
            </w:r>
            <w:r w:rsidRPr="00E73877">
              <w:lastRenderedPageBreak/>
              <w:t>наибольшее и наименьшее значение числовых наборов.</w:t>
            </w:r>
          </w:p>
          <w:p w:rsidR="00E73877" w:rsidRPr="007E53A2" w:rsidRDefault="00060FA3" w:rsidP="00E73877">
            <w:pPr>
              <w:jc w:val="left"/>
              <w:rPr>
                <w:b/>
              </w:rPr>
            </w:pPr>
            <w:proofErr w:type="gramStart"/>
            <w:r>
              <w:rPr>
                <w:b/>
              </w:rPr>
              <w:t>Обучающиеся</w:t>
            </w:r>
            <w:proofErr w:type="gramEnd"/>
            <w:r>
              <w:rPr>
                <w:b/>
              </w:rPr>
              <w:t xml:space="preserve"> получат возможность научатся</w:t>
            </w:r>
          </w:p>
          <w:p w:rsidR="00E73877" w:rsidRPr="007A0207" w:rsidRDefault="00E73877" w:rsidP="000F6BA2">
            <w:pPr>
              <w:pStyle w:val="a7"/>
              <w:numPr>
                <w:ilvl w:val="0"/>
                <w:numId w:val="7"/>
              </w:numPr>
              <w:jc w:val="left"/>
            </w:pPr>
            <w:r w:rsidRPr="00E73877">
              <w:t>распознавать задачи на определение числа перестановок и выполнять соответствующие вычисления.</w:t>
            </w:r>
          </w:p>
        </w:tc>
      </w:tr>
      <w:tr w:rsidR="007A0207" w:rsidTr="007A298D">
        <w:tc>
          <w:tcPr>
            <w:tcW w:w="2943" w:type="dxa"/>
          </w:tcPr>
          <w:p w:rsidR="00A53970" w:rsidRPr="00A53970" w:rsidRDefault="00A53970" w:rsidP="00A53970">
            <w:r w:rsidRPr="00A53970">
              <w:lastRenderedPageBreak/>
              <w:t>Буквенные выражения. Многочлены</w:t>
            </w:r>
            <w:r>
              <w:t xml:space="preserve">  6 часов</w:t>
            </w:r>
          </w:p>
          <w:p w:rsidR="00A53970" w:rsidRPr="00A53970" w:rsidRDefault="00A53970" w:rsidP="00A53970"/>
          <w:p w:rsidR="007A0207" w:rsidRPr="007A0207" w:rsidRDefault="007A0207" w:rsidP="00A53970">
            <w:pPr>
              <w:rPr>
                <w:szCs w:val="24"/>
              </w:rPr>
            </w:pPr>
          </w:p>
        </w:tc>
        <w:tc>
          <w:tcPr>
            <w:tcW w:w="4929" w:type="dxa"/>
          </w:tcPr>
          <w:p w:rsidR="00A53970" w:rsidRPr="00A53970" w:rsidRDefault="00A53970" w:rsidP="00A53970">
            <w:r w:rsidRPr="00A53970">
              <w:t xml:space="preserve">Преобразование буквенных выражений. </w:t>
            </w:r>
          </w:p>
          <w:p w:rsidR="007A0207" w:rsidRPr="00841D02" w:rsidRDefault="00A53970" w:rsidP="00A53970">
            <w:r w:rsidRPr="00A53970">
              <w:t>Деление многочлена на многочлен «уголком». Возведение двучлена в степень. Треугольник Паскаля</w:t>
            </w:r>
          </w:p>
        </w:tc>
        <w:tc>
          <w:tcPr>
            <w:tcW w:w="7262" w:type="dxa"/>
          </w:tcPr>
          <w:p w:rsidR="00A53970" w:rsidRPr="007E53A2" w:rsidRDefault="00060FA3" w:rsidP="00A53970">
            <w:pPr>
              <w:jc w:val="left"/>
              <w:rPr>
                <w:b/>
              </w:rPr>
            </w:pPr>
            <w:r>
              <w:rPr>
                <w:b/>
              </w:rPr>
              <w:t>Обучающиеся научатся</w:t>
            </w:r>
          </w:p>
          <w:p w:rsidR="00A53970" w:rsidRDefault="00A53970" w:rsidP="000F6BA2">
            <w:pPr>
              <w:pStyle w:val="a7"/>
              <w:numPr>
                <w:ilvl w:val="0"/>
                <w:numId w:val="6"/>
              </w:numPr>
              <w:jc w:val="left"/>
            </w:pPr>
            <w:r w:rsidRPr="00A53970">
              <w:t xml:space="preserve">выполнять преобразования буквенных выражений. </w:t>
            </w:r>
          </w:p>
          <w:p w:rsidR="00A53970" w:rsidRPr="00A53970" w:rsidRDefault="00A53970" w:rsidP="000F6BA2">
            <w:pPr>
              <w:pStyle w:val="a7"/>
              <w:numPr>
                <w:ilvl w:val="0"/>
                <w:numId w:val="6"/>
              </w:numPr>
              <w:jc w:val="left"/>
            </w:pPr>
            <w:r w:rsidRPr="00A53970">
              <w:t xml:space="preserve">возводить двучлен в степень. </w:t>
            </w:r>
          </w:p>
          <w:p w:rsidR="00A53970" w:rsidRPr="007E53A2" w:rsidRDefault="00060FA3" w:rsidP="00A53970">
            <w:pPr>
              <w:jc w:val="left"/>
              <w:rPr>
                <w:b/>
              </w:rPr>
            </w:pPr>
            <w:proofErr w:type="gramStart"/>
            <w:r>
              <w:rPr>
                <w:b/>
              </w:rPr>
              <w:t>Обучающиеся</w:t>
            </w:r>
            <w:proofErr w:type="gramEnd"/>
            <w:r>
              <w:rPr>
                <w:b/>
              </w:rPr>
              <w:t xml:space="preserve"> получат возможность научатся</w:t>
            </w:r>
          </w:p>
          <w:p w:rsidR="007A0207" w:rsidRPr="007A0207" w:rsidRDefault="00A53970" w:rsidP="000F6BA2">
            <w:pPr>
              <w:pStyle w:val="a7"/>
              <w:numPr>
                <w:ilvl w:val="0"/>
                <w:numId w:val="5"/>
              </w:numPr>
              <w:jc w:val="left"/>
            </w:pPr>
            <w:r w:rsidRPr="00A53970">
              <w:t xml:space="preserve">выполнять деление многочлена на многочлен «уголком». </w:t>
            </w:r>
          </w:p>
        </w:tc>
      </w:tr>
      <w:tr w:rsidR="007A0207" w:rsidTr="007A298D">
        <w:tc>
          <w:tcPr>
            <w:tcW w:w="2943" w:type="dxa"/>
          </w:tcPr>
          <w:p w:rsidR="00A53970" w:rsidRPr="00A53970" w:rsidRDefault="00A53970" w:rsidP="00A53970">
            <w:r w:rsidRPr="00A53970">
              <w:t>Уравнения с двумя переменными</w:t>
            </w:r>
            <w:r>
              <w:t xml:space="preserve"> 4 часа</w:t>
            </w:r>
          </w:p>
          <w:p w:rsidR="00A53970" w:rsidRPr="00A53970" w:rsidRDefault="00A53970" w:rsidP="00A53970"/>
          <w:p w:rsidR="007A0207" w:rsidRPr="007A0207" w:rsidRDefault="007A0207" w:rsidP="00A53970">
            <w:pPr>
              <w:rPr>
                <w:szCs w:val="24"/>
              </w:rPr>
            </w:pPr>
          </w:p>
        </w:tc>
        <w:tc>
          <w:tcPr>
            <w:tcW w:w="4929" w:type="dxa"/>
          </w:tcPr>
          <w:p w:rsidR="007A0207" w:rsidRPr="00841D02" w:rsidRDefault="00A53970" w:rsidP="00421474">
            <w:r w:rsidRPr="00A53970">
              <w:t xml:space="preserve">Определение уравнений Диофанта. Применение </w:t>
            </w:r>
            <w:proofErr w:type="spellStart"/>
            <w:r w:rsidRPr="00A53970">
              <w:t>диофантовых</w:t>
            </w:r>
            <w:proofErr w:type="spellEnd"/>
            <w:r w:rsidRPr="00A53970">
              <w:t xml:space="preserve"> уравнений к практическим задачам. Системы линейных уравнений с двумя переменными. Решение систем уравнений различными способами</w:t>
            </w:r>
          </w:p>
        </w:tc>
        <w:tc>
          <w:tcPr>
            <w:tcW w:w="7262" w:type="dxa"/>
          </w:tcPr>
          <w:p w:rsidR="00A53970" w:rsidRPr="007E53A2" w:rsidRDefault="00060FA3" w:rsidP="00A53970">
            <w:pPr>
              <w:jc w:val="left"/>
              <w:rPr>
                <w:b/>
              </w:rPr>
            </w:pPr>
            <w:r>
              <w:rPr>
                <w:b/>
              </w:rPr>
              <w:t>Обучающиеся научатся</w:t>
            </w:r>
          </w:p>
          <w:p w:rsidR="00A53970" w:rsidRDefault="00A53970" w:rsidP="000F6BA2">
            <w:pPr>
              <w:pStyle w:val="a7"/>
              <w:numPr>
                <w:ilvl w:val="0"/>
                <w:numId w:val="4"/>
              </w:numPr>
              <w:jc w:val="left"/>
            </w:pPr>
            <w:r w:rsidRPr="00A53970">
              <w:t xml:space="preserve">решать системы линейных уравнений графическим способом, способами подстановки и сложения. </w:t>
            </w:r>
          </w:p>
          <w:p w:rsidR="00A53970" w:rsidRPr="007E53A2" w:rsidRDefault="00060FA3" w:rsidP="00A53970">
            <w:pPr>
              <w:jc w:val="left"/>
              <w:rPr>
                <w:b/>
              </w:rPr>
            </w:pPr>
            <w:proofErr w:type="gramStart"/>
            <w:r>
              <w:rPr>
                <w:b/>
              </w:rPr>
              <w:t>Обучающиеся</w:t>
            </w:r>
            <w:proofErr w:type="gramEnd"/>
            <w:r>
              <w:rPr>
                <w:b/>
              </w:rPr>
              <w:t xml:space="preserve"> получат возможность научатся</w:t>
            </w:r>
          </w:p>
          <w:p w:rsidR="007A0207" w:rsidRPr="007A0207" w:rsidRDefault="00A53970" w:rsidP="000F6BA2">
            <w:pPr>
              <w:pStyle w:val="a7"/>
              <w:numPr>
                <w:ilvl w:val="0"/>
                <w:numId w:val="3"/>
              </w:numPr>
              <w:jc w:val="left"/>
            </w:pPr>
            <w:r w:rsidRPr="00A53970">
              <w:t xml:space="preserve">применять основные правила решения </w:t>
            </w:r>
            <w:proofErr w:type="spellStart"/>
            <w:r w:rsidRPr="00A53970">
              <w:t>диофантовых</w:t>
            </w:r>
            <w:proofErr w:type="spellEnd"/>
            <w:r w:rsidRPr="00A53970">
              <w:t xml:space="preserve"> уравнений.</w:t>
            </w:r>
          </w:p>
        </w:tc>
      </w:tr>
    </w:tbl>
    <w:p w:rsidR="008969DE" w:rsidRDefault="008969DE" w:rsidP="00C258B6">
      <w:pPr>
        <w:rPr>
          <w:rFonts w:eastAsia="Calibri"/>
          <w:b/>
        </w:rPr>
      </w:pPr>
    </w:p>
    <w:p w:rsidR="00403327" w:rsidRDefault="00403327" w:rsidP="00C258B6">
      <w:pPr>
        <w:rPr>
          <w:rFonts w:eastAsia="Calibri"/>
          <w:b/>
        </w:rPr>
      </w:pPr>
    </w:p>
    <w:p w:rsidR="00403327" w:rsidRDefault="00403327" w:rsidP="00C258B6">
      <w:pPr>
        <w:rPr>
          <w:rFonts w:eastAsia="Calibri"/>
          <w:b/>
        </w:rPr>
      </w:pPr>
    </w:p>
    <w:p w:rsidR="00403327" w:rsidRDefault="00403327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9E595E" w:rsidRDefault="009E595E" w:rsidP="00C258B6">
      <w:pPr>
        <w:rPr>
          <w:rFonts w:eastAsia="Calibri"/>
          <w:b/>
        </w:rPr>
      </w:pPr>
    </w:p>
    <w:p w:rsidR="008C1CBF" w:rsidRDefault="008C1CBF" w:rsidP="001506A9">
      <w:pPr>
        <w:pStyle w:val="dash0410005f0431005f0437005f0430005f0446005f0020005f0441005f043f005f0438005f0441005f043a005f0430"/>
        <w:ind w:left="0" w:firstLine="0"/>
        <w:jc w:val="center"/>
        <w:rPr>
          <w:rFonts w:eastAsia="Calibri"/>
          <w:b/>
        </w:rPr>
        <w:sectPr w:rsidR="008C1CBF" w:rsidSect="008C0551">
          <w:pgSz w:w="16838" w:h="11906" w:orient="landscape"/>
          <w:pgMar w:top="1701" w:right="1134" w:bottom="993" w:left="1134" w:header="709" w:footer="709" w:gutter="0"/>
          <w:cols w:space="708"/>
          <w:docGrid w:linePitch="360"/>
        </w:sectPr>
      </w:pPr>
    </w:p>
    <w:p w:rsidR="001506A9" w:rsidRDefault="008C1CBF" w:rsidP="001506A9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C258B6">
        <w:rPr>
          <w:rFonts w:eastAsia="Calibri"/>
          <w:b/>
        </w:rPr>
        <w:lastRenderedPageBreak/>
        <w:t>ТЕМАТИЧЕСКОЕ ПЛАНИРОВАНИЕ УЧЕБНОГО</w:t>
      </w:r>
      <w:r>
        <w:rPr>
          <w:rStyle w:val="dash0410005f0431005f0437005f0430005f0446005f0020005f0441005f043f005f0438005f0441005f043a005f0430005f005fchar1char1"/>
          <w:b/>
        </w:rPr>
        <w:t>СПЕЦКУРСА</w:t>
      </w:r>
      <w:r w:rsidRPr="00B22566">
        <w:rPr>
          <w:rStyle w:val="dash0410005f0431005f0437005f0430005f0446005f0020005f0441005f043f005f0438005f0441005f043a005f0430005f005fchar1char1"/>
          <w:b/>
        </w:rPr>
        <w:t xml:space="preserve"> «</w:t>
      </w:r>
      <w:r w:rsidRPr="001506A9">
        <w:rPr>
          <w:b/>
        </w:rPr>
        <w:t>ДОПОЛНИТЕЛЬНЫЕ ВОПРОСЫ МАТЕМАТИКИ</w:t>
      </w:r>
      <w:r w:rsidRPr="00B22566">
        <w:rPr>
          <w:rStyle w:val="dash0410005f0431005f0437005f0430005f0446005f0020005f0441005f043f005f0438005f0441005f043a005f0430005f005fchar1char1"/>
          <w:b/>
        </w:rPr>
        <w:t xml:space="preserve">» ДЛЯ </w:t>
      </w:r>
      <w:r w:rsidR="008507EA">
        <w:rPr>
          <w:rStyle w:val="dash0410005f0431005f0437005f0430005f0446005f0020005f0441005f043f005f0438005f0441005f043a005f0430005f005fchar1char1"/>
          <w:b/>
        </w:rPr>
        <w:t>7 КЛАССОВ</w:t>
      </w:r>
    </w:p>
    <w:p w:rsidR="00C258B6" w:rsidRDefault="00C258B6" w:rsidP="00C258B6">
      <w:pPr>
        <w:rPr>
          <w:rFonts w:eastAsia="Calibri"/>
          <w:b/>
        </w:rPr>
      </w:pPr>
    </w:p>
    <w:tbl>
      <w:tblPr>
        <w:tblStyle w:val="a3"/>
        <w:tblW w:w="10446" w:type="dxa"/>
        <w:tblInd w:w="-743" w:type="dxa"/>
        <w:tblLook w:val="04A0" w:firstRow="1" w:lastRow="0" w:firstColumn="1" w:lastColumn="0" w:noHBand="0" w:noVBand="1"/>
      </w:tblPr>
      <w:tblGrid>
        <w:gridCol w:w="959"/>
        <w:gridCol w:w="6696"/>
        <w:gridCol w:w="1134"/>
        <w:gridCol w:w="1657"/>
      </w:tblGrid>
      <w:tr w:rsidR="00D46E23" w:rsidTr="008C1CBF">
        <w:tc>
          <w:tcPr>
            <w:tcW w:w="959" w:type="dxa"/>
            <w:vMerge w:val="restart"/>
            <w:vAlign w:val="center"/>
          </w:tcPr>
          <w:p w:rsidR="00D46E23" w:rsidRDefault="00D46E23" w:rsidP="00D46E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6696" w:type="dxa"/>
            <w:vMerge w:val="restart"/>
            <w:vAlign w:val="center"/>
          </w:tcPr>
          <w:p w:rsidR="00D46E23" w:rsidRDefault="00D46E23" w:rsidP="008C1CBF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</w:t>
            </w:r>
          </w:p>
        </w:tc>
        <w:tc>
          <w:tcPr>
            <w:tcW w:w="2791" w:type="dxa"/>
            <w:gridSpan w:val="2"/>
          </w:tcPr>
          <w:p w:rsidR="00D46E23" w:rsidRDefault="00D46E23" w:rsidP="00C258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Календарные сроки</w:t>
            </w:r>
          </w:p>
        </w:tc>
      </w:tr>
      <w:tr w:rsidR="00D46E23" w:rsidTr="008C1CBF">
        <w:tc>
          <w:tcPr>
            <w:tcW w:w="959" w:type="dxa"/>
            <w:vMerge/>
          </w:tcPr>
          <w:p w:rsidR="00D46E23" w:rsidRDefault="00D46E23" w:rsidP="00C258B6">
            <w:pPr>
              <w:rPr>
                <w:rFonts w:eastAsia="Calibri"/>
                <w:b/>
              </w:rPr>
            </w:pPr>
          </w:p>
        </w:tc>
        <w:tc>
          <w:tcPr>
            <w:tcW w:w="6696" w:type="dxa"/>
            <w:vMerge/>
          </w:tcPr>
          <w:p w:rsidR="00D46E23" w:rsidRDefault="00D46E23" w:rsidP="008C1CB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D46E23" w:rsidRDefault="00D46E23" w:rsidP="00C258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 плану </w:t>
            </w:r>
          </w:p>
        </w:tc>
        <w:tc>
          <w:tcPr>
            <w:tcW w:w="1657" w:type="dxa"/>
          </w:tcPr>
          <w:p w:rsidR="00D46E23" w:rsidRDefault="00D46E23" w:rsidP="00C258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Фактически </w:t>
            </w:r>
          </w:p>
        </w:tc>
      </w:tr>
      <w:tr w:rsidR="00D46E23" w:rsidTr="008C1CBF">
        <w:tc>
          <w:tcPr>
            <w:tcW w:w="959" w:type="dxa"/>
          </w:tcPr>
          <w:p w:rsidR="00D46E23" w:rsidRDefault="00D46E23" w:rsidP="00C258B6">
            <w:pPr>
              <w:rPr>
                <w:rFonts w:eastAsia="Calibri"/>
                <w:b/>
              </w:rPr>
            </w:pPr>
          </w:p>
        </w:tc>
        <w:tc>
          <w:tcPr>
            <w:tcW w:w="6696" w:type="dxa"/>
          </w:tcPr>
          <w:p w:rsidR="00D46E23" w:rsidRPr="007E53A2" w:rsidRDefault="007E53A2" w:rsidP="008C1CBF">
            <w:pPr>
              <w:jc w:val="left"/>
              <w:rPr>
                <w:rFonts w:eastAsia="Calibri"/>
                <w:b/>
              </w:rPr>
            </w:pPr>
            <w:r w:rsidRPr="007E53A2">
              <w:rPr>
                <w:b/>
              </w:rPr>
              <w:t>Действительные числа</w:t>
            </w:r>
            <w:r w:rsidR="00824546">
              <w:rPr>
                <w:b/>
              </w:rPr>
              <w:t xml:space="preserve"> 6 часов</w:t>
            </w:r>
          </w:p>
        </w:tc>
        <w:tc>
          <w:tcPr>
            <w:tcW w:w="1134" w:type="dxa"/>
          </w:tcPr>
          <w:p w:rsidR="00D46E23" w:rsidRDefault="00D46E23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D46E23" w:rsidRDefault="00D46E23" w:rsidP="00C258B6">
            <w:pPr>
              <w:rPr>
                <w:rFonts w:eastAsia="Calibri"/>
                <w:b/>
              </w:rPr>
            </w:pPr>
          </w:p>
        </w:tc>
      </w:tr>
      <w:tr w:rsidR="00D46E23" w:rsidTr="008C1CBF">
        <w:tc>
          <w:tcPr>
            <w:tcW w:w="959" w:type="dxa"/>
            <w:vAlign w:val="center"/>
          </w:tcPr>
          <w:p w:rsidR="00D46E23" w:rsidRPr="007926CB" w:rsidRDefault="00D46E23" w:rsidP="00C514B2">
            <w:r>
              <w:t>1</w:t>
            </w:r>
          </w:p>
        </w:tc>
        <w:tc>
          <w:tcPr>
            <w:tcW w:w="6696" w:type="dxa"/>
            <w:vAlign w:val="center"/>
          </w:tcPr>
          <w:p w:rsidR="00D46E23" w:rsidRPr="007926CB" w:rsidRDefault="007E53A2" w:rsidP="008C1CBF">
            <w:pPr>
              <w:jc w:val="left"/>
            </w:pPr>
            <w:r w:rsidRPr="007E53A2">
              <w:t>Числовые выражения. Вычисление значения числового выражения</w:t>
            </w:r>
          </w:p>
        </w:tc>
        <w:tc>
          <w:tcPr>
            <w:tcW w:w="1134" w:type="dxa"/>
          </w:tcPr>
          <w:p w:rsidR="00D46E23" w:rsidRDefault="00D46E23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D46E23" w:rsidRDefault="00D46E23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Pr="007926CB" w:rsidRDefault="008818D0" w:rsidP="00C514B2">
            <w:r>
              <w:t>2</w:t>
            </w:r>
          </w:p>
        </w:tc>
        <w:tc>
          <w:tcPr>
            <w:tcW w:w="6696" w:type="dxa"/>
          </w:tcPr>
          <w:p w:rsidR="008818D0" w:rsidRDefault="00824546" w:rsidP="008C1CBF">
            <w:pPr>
              <w:jc w:val="left"/>
              <w:rPr>
                <w:szCs w:val="24"/>
              </w:rPr>
            </w:pPr>
            <w:r w:rsidRPr="008C1CBF">
              <w:rPr>
                <w:sz w:val="22"/>
              </w:rPr>
              <w:t xml:space="preserve">Сравнение числовых выражений. </w:t>
            </w:r>
            <w:proofErr w:type="gramStart"/>
            <w:r w:rsidRPr="008C1CBF">
              <w:rPr>
                <w:sz w:val="22"/>
              </w:rPr>
              <w:t>Числовая</w:t>
            </w:r>
            <w:proofErr w:type="gramEnd"/>
            <w:r w:rsidRPr="008C1CBF">
              <w:rPr>
                <w:sz w:val="22"/>
              </w:rPr>
              <w:t xml:space="preserve"> прямая, сравнение и упорядочивание чисел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Pr="007926CB" w:rsidRDefault="008818D0" w:rsidP="00C514B2">
            <w:r>
              <w:t>3</w:t>
            </w:r>
          </w:p>
        </w:tc>
        <w:tc>
          <w:tcPr>
            <w:tcW w:w="6696" w:type="dxa"/>
          </w:tcPr>
          <w:p w:rsidR="008818D0" w:rsidRDefault="00824546" w:rsidP="008C1CBF">
            <w:pPr>
              <w:jc w:val="left"/>
              <w:rPr>
                <w:szCs w:val="24"/>
              </w:rPr>
            </w:pPr>
            <w:r w:rsidRPr="007E53A2">
              <w:t>Пропорции. Решение задач на пропорции.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Pr="007926CB" w:rsidRDefault="008818D0" w:rsidP="00C514B2">
            <w:r>
              <w:t>4</w:t>
            </w:r>
          </w:p>
        </w:tc>
        <w:tc>
          <w:tcPr>
            <w:tcW w:w="6696" w:type="dxa"/>
          </w:tcPr>
          <w:p w:rsidR="008818D0" w:rsidRDefault="00824546" w:rsidP="008C1CBF">
            <w:pPr>
              <w:jc w:val="left"/>
              <w:rPr>
                <w:szCs w:val="24"/>
              </w:rPr>
            </w:pPr>
            <w:proofErr w:type="gramStart"/>
            <w:r w:rsidRPr="007E53A2">
              <w:t>Практическое</w:t>
            </w:r>
            <w:proofErr w:type="gramEnd"/>
            <w:r w:rsidRPr="007E53A2">
              <w:t xml:space="preserve"> применений пропорции.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Pr="007926CB" w:rsidRDefault="008818D0" w:rsidP="00C514B2">
            <w:r>
              <w:t>5</w:t>
            </w:r>
          </w:p>
        </w:tc>
        <w:tc>
          <w:tcPr>
            <w:tcW w:w="6696" w:type="dxa"/>
          </w:tcPr>
          <w:p w:rsidR="008818D0" w:rsidRDefault="00824546" w:rsidP="008C1CBF">
            <w:pPr>
              <w:jc w:val="left"/>
              <w:rPr>
                <w:szCs w:val="24"/>
              </w:rPr>
            </w:pPr>
            <w:r w:rsidRPr="007E53A2">
              <w:t>Проценты. Основные задачи на проценты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Pr="007926CB" w:rsidRDefault="008818D0" w:rsidP="00C514B2">
            <w:r>
              <w:t>6</w:t>
            </w:r>
          </w:p>
        </w:tc>
        <w:tc>
          <w:tcPr>
            <w:tcW w:w="6696" w:type="dxa"/>
          </w:tcPr>
          <w:p w:rsidR="008818D0" w:rsidRDefault="00824546" w:rsidP="008C1CBF">
            <w:pPr>
              <w:jc w:val="left"/>
              <w:rPr>
                <w:szCs w:val="24"/>
              </w:rPr>
            </w:pPr>
            <w:proofErr w:type="gramStart"/>
            <w:r w:rsidRPr="007E53A2">
              <w:t>Практическое</w:t>
            </w:r>
            <w:proofErr w:type="gramEnd"/>
            <w:r w:rsidRPr="007E53A2">
              <w:t xml:space="preserve"> применений процентов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FC1AF5" w:rsidTr="008C1CBF">
        <w:tc>
          <w:tcPr>
            <w:tcW w:w="959" w:type="dxa"/>
            <w:vAlign w:val="center"/>
          </w:tcPr>
          <w:p w:rsidR="00FC1AF5" w:rsidRDefault="00FC1AF5" w:rsidP="00C514B2"/>
        </w:tc>
        <w:tc>
          <w:tcPr>
            <w:tcW w:w="6696" w:type="dxa"/>
          </w:tcPr>
          <w:p w:rsidR="00FC1AF5" w:rsidRPr="002526BD" w:rsidRDefault="002526BD" w:rsidP="008C1CBF">
            <w:pPr>
              <w:jc w:val="left"/>
              <w:rPr>
                <w:b/>
              </w:rPr>
            </w:pPr>
            <w:r w:rsidRPr="002526BD">
              <w:rPr>
                <w:b/>
              </w:rPr>
              <w:t xml:space="preserve">Уравнения с одной переменной 8 часов </w:t>
            </w:r>
          </w:p>
        </w:tc>
        <w:tc>
          <w:tcPr>
            <w:tcW w:w="1134" w:type="dxa"/>
          </w:tcPr>
          <w:p w:rsidR="00FC1AF5" w:rsidRDefault="00FC1AF5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FC1AF5" w:rsidRDefault="00FC1AF5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Pr="007926CB" w:rsidRDefault="008818D0" w:rsidP="00C514B2">
            <w:r>
              <w:t>7</w:t>
            </w:r>
          </w:p>
        </w:tc>
        <w:tc>
          <w:tcPr>
            <w:tcW w:w="6696" w:type="dxa"/>
          </w:tcPr>
          <w:p w:rsidR="008818D0" w:rsidRDefault="002526BD" w:rsidP="008C1CBF">
            <w:pPr>
              <w:jc w:val="left"/>
              <w:rPr>
                <w:szCs w:val="24"/>
              </w:rPr>
            </w:pPr>
            <w:r w:rsidRPr="004D2146">
              <w:t>Линейное уравнение с одной переменной. Корень уравнения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Pr="007926CB" w:rsidRDefault="008818D0" w:rsidP="00C514B2">
            <w:r>
              <w:t>8</w:t>
            </w:r>
          </w:p>
        </w:tc>
        <w:tc>
          <w:tcPr>
            <w:tcW w:w="6696" w:type="dxa"/>
          </w:tcPr>
          <w:p w:rsidR="008818D0" w:rsidRDefault="002526BD" w:rsidP="008C1CBF">
            <w:pPr>
              <w:jc w:val="left"/>
              <w:rPr>
                <w:szCs w:val="24"/>
              </w:rPr>
            </w:pPr>
            <w:r w:rsidRPr="004D2146">
              <w:t xml:space="preserve">Решение линейных уравнений с одной переменной. 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Pr="007926CB" w:rsidRDefault="008818D0" w:rsidP="00C514B2">
            <w:r>
              <w:t>9</w:t>
            </w:r>
          </w:p>
        </w:tc>
        <w:tc>
          <w:tcPr>
            <w:tcW w:w="6696" w:type="dxa"/>
          </w:tcPr>
          <w:p w:rsidR="008818D0" w:rsidRDefault="002526BD" w:rsidP="008C1CBF">
            <w:pPr>
              <w:jc w:val="left"/>
              <w:rPr>
                <w:szCs w:val="24"/>
              </w:rPr>
            </w:pPr>
            <w:r w:rsidRPr="004D2146">
              <w:t>Модуль числа. Геометрический смысл модуля.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Pr="007926CB" w:rsidRDefault="008818D0" w:rsidP="00C514B2">
            <w:r>
              <w:t>10</w:t>
            </w:r>
          </w:p>
        </w:tc>
        <w:tc>
          <w:tcPr>
            <w:tcW w:w="6696" w:type="dxa"/>
          </w:tcPr>
          <w:p w:rsidR="008818D0" w:rsidRDefault="002526BD" w:rsidP="008C1CBF">
            <w:pPr>
              <w:jc w:val="left"/>
              <w:rPr>
                <w:szCs w:val="24"/>
              </w:rPr>
            </w:pPr>
            <w:r w:rsidRPr="004D2146">
              <w:t xml:space="preserve">Решение уравнений, содержащих неизвестное под знаком модуля. 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Pr="007926CB" w:rsidRDefault="008818D0" w:rsidP="00C514B2">
            <w:r>
              <w:t>11</w:t>
            </w:r>
          </w:p>
        </w:tc>
        <w:tc>
          <w:tcPr>
            <w:tcW w:w="6696" w:type="dxa"/>
          </w:tcPr>
          <w:p w:rsidR="008818D0" w:rsidRDefault="002526BD" w:rsidP="008C1CBF">
            <w:pPr>
              <w:jc w:val="left"/>
              <w:rPr>
                <w:szCs w:val="24"/>
              </w:rPr>
            </w:pPr>
            <w:r w:rsidRPr="004D2146">
              <w:t>Линейные уравнения с параметром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Pr="007926CB" w:rsidRDefault="008818D0" w:rsidP="00C514B2">
            <w:r>
              <w:t>12</w:t>
            </w:r>
          </w:p>
        </w:tc>
        <w:tc>
          <w:tcPr>
            <w:tcW w:w="6696" w:type="dxa"/>
          </w:tcPr>
          <w:p w:rsidR="008818D0" w:rsidRDefault="002526BD" w:rsidP="008C1CBF">
            <w:pPr>
              <w:jc w:val="left"/>
              <w:rPr>
                <w:szCs w:val="24"/>
              </w:rPr>
            </w:pPr>
            <w:r w:rsidRPr="004D2146">
              <w:t>Решение линейных уравнений с параметром.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Pr="007926CB" w:rsidRDefault="008818D0" w:rsidP="00C514B2">
            <w:r>
              <w:t>13</w:t>
            </w:r>
          </w:p>
        </w:tc>
        <w:tc>
          <w:tcPr>
            <w:tcW w:w="6696" w:type="dxa"/>
          </w:tcPr>
          <w:p w:rsidR="008818D0" w:rsidRDefault="002526BD" w:rsidP="008C1CBF">
            <w:pPr>
              <w:jc w:val="left"/>
              <w:rPr>
                <w:szCs w:val="24"/>
              </w:rPr>
            </w:pPr>
            <w:r w:rsidRPr="004D2146">
              <w:t>Решение текстовых задач с помощью уравнений.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  <w:vAlign w:val="center"/>
          </w:tcPr>
          <w:p w:rsidR="008818D0" w:rsidRDefault="008818D0" w:rsidP="00C514B2">
            <w:r>
              <w:t>14</w:t>
            </w:r>
          </w:p>
        </w:tc>
        <w:tc>
          <w:tcPr>
            <w:tcW w:w="6696" w:type="dxa"/>
          </w:tcPr>
          <w:p w:rsidR="008818D0" w:rsidRDefault="002526BD" w:rsidP="008C1CBF">
            <w:pPr>
              <w:jc w:val="left"/>
              <w:rPr>
                <w:szCs w:val="24"/>
              </w:rPr>
            </w:pPr>
            <w:r w:rsidRPr="004D2146">
              <w:t>Решение текстовых задач с помощью уравнений.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8C1CBF" w:rsidTr="008C1CBF">
        <w:tc>
          <w:tcPr>
            <w:tcW w:w="7655" w:type="dxa"/>
            <w:gridSpan w:val="2"/>
            <w:vAlign w:val="center"/>
          </w:tcPr>
          <w:p w:rsidR="008C1CBF" w:rsidRPr="004D2146" w:rsidRDefault="008C1CBF" w:rsidP="008C1CBF">
            <w:pPr>
              <w:jc w:val="left"/>
            </w:pPr>
            <w:r w:rsidRPr="00E73877">
              <w:rPr>
                <w:b/>
              </w:rPr>
              <w:t xml:space="preserve">Комбинаторика. Описательная статистика 10 часов </w:t>
            </w:r>
          </w:p>
        </w:tc>
        <w:tc>
          <w:tcPr>
            <w:tcW w:w="1134" w:type="dxa"/>
          </w:tcPr>
          <w:p w:rsidR="008C1CBF" w:rsidRDefault="008C1CBF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C1CBF" w:rsidRDefault="008C1CBF" w:rsidP="00C258B6">
            <w:pPr>
              <w:rPr>
                <w:rFonts w:eastAsia="Calibri"/>
                <w:b/>
              </w:rPr>
            </w:pPr>
          </w:p>
        </w:tc>
      </w:tr>
      <w:tr w:rsidR="008818D0" w:rsidTr="008C1CBF">
        <w:tc>
          <w:tcPr>
            <w:tcW w:w="959" w:type="dxa"/>
          </w:tcPr>
          <w:p w:rsidR="008818D0" w:rsidRPr="003C4D9D" w:rsidRDefault="008818D0" w:rsidP="00C258B6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15</w:t>
            </w:r>
          </w:p>
        </w:tc>
        <w:tc>
          <w:tcPr>
            <w:tcW w:w="6696" w:type="dxa"/>
          </w:tcPr>
          <w:p w:rsidR="008818D0" w:rsidRDefault="00A53970" w:rsidP="008C1CBF">
            <w:pPr>
              <w:jc w:val="left"/>
              <w:rPr>
                <w:szCs w:val="24"/>
              </w:rPr>
            </w:pPr>
            <w:r w:rsidRPr="00E73877">
              <w:t xml:space="preserve">Комбинаторика. Решение комбинаторных задач перебором вариантов. </w:t>
            </w:r>
          </w:p>
        </w:tc>
        <w:tc>
          <w:tcPr>
            <w:tcW w:w="1134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818D0" w:rsidRDefault="008818D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C258B6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16</w:t>
            </w:r>
          </w:p>
        </w:tc>
        <w:tc>
          <w:tcPr>
            <w:tcW w:w="6696" w:type="dxa"/>
          </w:tcPr>
          <w:p w:rsidR="00A53970" w:rsidRPr="00E73877" w:rsidRDefault="00A53970" w:rsidP="008C1CBF">
            <w:pPr>
              <w:jc w:val="left"/>
            </w:pPr>
            <w:r w:rsidRPr="00E73877">
              <w:t>Графы.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9371FE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17</w:t>
            </w:r>
          </w:p>
        </w:tc>
        <w:tc>
          <w:tcPr>
            <w:tcW w:w="6696" w:type="dxa"/>
          </w:tcPr>
          <w:p w:rsidR="00A53970" w:rsidRPr="00E73877" w:rsidRDefault="00A53970" w:rsidP="008C1CBF">
            <w:pPr>
              <w:jc w:val="left"/>
            </w:pPr>
            <w:r w:rsidRPr="00E73877">
              <w:t>Решение комбинаторных задач с помощью графов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9371FE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18</w:t>
            </w:r>
          </w:p>
        </w:tc>
        <w:tc>
          <w:tcPr>
            <w:tcW w:w="6696" w:type="dxa"/>
          </w:tcPr>
          <w:p w:rsidR="00A53970" w:rsidRDefault="00A53970" w:rsidP="008C1CBF">
            <w:pPr>
              <w:jc w:val="left"/>
              <w:rPr>
                <w:szCs w:val="24"/>
              </w:rPr>
            </w:pPr>
            <w:r w:rsidRPr="00E73877">
              <w:t xml:space="preserve">Комбинаторное правило умножения 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9371FE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19</w:t>
            </w:r>
          </w:p>
        </w:tc>
        <w:tc>
          <w:tcPr>
            <w:tcW w:w="6696" w:type="dxa"/>
          </w:tcPr>
          <w:p w:rsidR="00A53970" w:rsidRDefault="00A53970" w:rsidP="008C1CBF">
            <w:pPr>
              <w:jc w:val="left"/>
              <w:rPr>
                <w:szCs w:val="24"/>
              </w:rPr>
            </w:pPr>
            <w:r w:rsidRPr="00E73877">
              <w:t>Перестановки.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rPr>
          <w:trHeight w:val="90"/>
        </w:trPr>
        <w:tc>
          <w:tcPr>
            <w:tcW w:w="959" w:type="dxa"/>
          </w:tcPr>
          <w:p w:rsidR="00A53970" w:rsidRPr="003C4D9D" w:rsidRDefault="00A53970" w:rsidP="009371FE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20</w:t>
            </w:r>
          </w:p>
        </w:tc>
        <w:tc>
          <w:tcPr>
            <w:tcW w:w="6696" w:type="dxa"/>
          </w:tcPr>
          <w:p w:rsidR="00A53970" w:rsidRDefault="00A53970" w:rsidP="008C1CBF">
            <w:pPr>
              <w:jc w:val="left"/>
              <w:rPr>
                <w:szCs w:val="24"/>
              </w:rPr>
            </w:pPr>
            <w:r w:rsidRPr="00E73877">
              <w:t>Факториал.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C258B6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21</w:t>
            </w:r>
          </w:p>
        </w:tc>
        <w:tc>
          <w:tcPr>
            <w:tcW w:w="6696" w:type="dxa"/>
          </w:tcPr>
          <w:p w:rsidR="00A53970" w:rsidRDefault="00A53970" w:rsidP="008C1CBF">
            <w:pPr>
              <w:jc w:val="left"/>
              <w:rPr>
                <w:szCs w:val="24"/>
              </w:rPr>
            </w:pPr>
            <w:r w:rsidRPr="00E73877">
              <w:t>Определение числа перестановок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AE75C2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22</w:t>
            </w:r>
          </w:p>
        </w:tc>
        <w:tc>
          <w:tcPr>
            <w:tcW w:w="6696" w:type="dxa"/>
          </w:tcPr>
          <w:p w:rsidR="00A53970" w:rsidRDefault="00A53970" w:rsidP="008C1CBF">
            <w:pPr>
              <w:jc w:val="left"/>
              <w:rPr>
                <w:szCs w:val="24"/>
              </w:rPr>
            </w:pPr>
            <w:r w:rsidRPr="00E73877">
              <w:t>Статистические характеристики набора данных</w:t>
            </w:r>
            <w:r>
              <w:t>: среднее арифметическое, мода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AE75C2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23</w:t>
            </w:r>
          </w:p>
        </w:tc>
        <w:tc>
          <w:tcPr>
            <w:tcW w:w="6696" w:type="dxa"/>
          </w:tcPr>
          <w:p w:rsidR="00A53970" w:rsidRPr="00E73877" w:rsidRDefault="00A53970" w:rsidP="008C1CBF">
            <w:pPr>
              <w:jc w:val="left"/>
            </w:pPr>
            <w:r w:rsidRPr="00E73877">
              <w:t>Статистические характеристики набора данных: медиана, наибольшее и наименьшее значение.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C258B6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24</w:t>
            </w:r>
          </w:p>
        </w:tc>
        <w:tc>
          <w:tcPr>
            <w:tcW w:w="6696" w:type="dxa"/>
          </w:tcPr>
          <w:p w:rsidR="00A53970" w:rsidRDefault="00A53970" w:rsidP="008C1CBF">
            <w:pPr>
              <w:jc w:val="left"/>
              <w:rPr>
                <w:szCs w:val="24"/>
              </w:rPr>
            </w:pPr>
            <w:r w:rsidRPr="00E73877">
              <w:t>Практическое применение статистики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8C1CBF" w:rsidTr="008C1CBF">
        <w:tc>
          <w:tcPr>
            <w:tcW w:w="7655" w:type="dxa"/>
            <w:gridSpan w:val="2"/>
          </w:tcPr>
          <w:p w:rsidR="008C1CBF" w:rsidRPr="00E73877" w:rsidRDefault="008C1CBF" w:rsidP="008C1CBF">
            <w:pPr>
              <w:jc w:val="left"/>
            </w:pPr>
            <w:r w:rsidRPr="00A53970">
              <w:rPr>
                <w:b/>
              </w:rPr>
              <w:t>Буквенные выражения. Многочлены  6 часов</w:t>
            </w:r>
          </w:p>
        </w:tc>
        <w:tc>
          <w:tcPr>
            <w:tcW w:w="1134" w:type="dxa"/>
          </w:tcPr>
          <w:p w:rsidR="008C1CBF" w:rsidRDefault="008C1CBF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8C1CBF" w:rsidRDefault="008C1CBF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C258B6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25</w:t>
            </w:r>
          </w:p>
        </w:tc>
        <w:tc>
          <w:tcPr>
            <w:tcW w:w="6696" w:type="dxa"/>
          </w:tcPr>
          <w:p w:rsidR="00A53970" w:rsidRPr="008C1CBF" w:rsidRDefault="00A53970" w:rsidP="008C1CBF">
            <w:pPr>
              <w:jc w:val="left"/>
              <w:rPr>
                <w:sz w:val="23"/>
                <w:szCs w:val="23"/>
              </w:rPr>
            </w:pPr>
            <w:r w:rsidRPr="008C1CBF">
              <w:rPr>
                <w:sz w:val="23"/>
                <w:szCs w:val="23"/>
              </w:rPr>
              <w:t xml:space="preserve">Преобразование буквенных выражений. 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rPr>
          <w:trHeight w:val="143"/>
        </w:trPr>
        <w:tc>
          <w:tcPr>
            <w:tcW w:w="959" w:type="dxa"/>
          </w:tcPr>
          <w:p w:rsidR="00A53970" w:rsidRPr="003C4D9D" w:rsidRDefault="00A53970" w:rsidP="00C258B6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26</w:t>
            </w:r>
          </w:p>
        </w:tc>
        <w:tc>
          <w:tcPr>
            <w:tcW w:w="6696" w:type="dxa"/>
          </w:tcPr>
          <w:p w:rsidR="00A53970" w:rsidRPr="008C1CBF" w:rsidRDefault="00A53970" w:rsidP="008C1CBF">
            <w:pPr>
              <w:jc w:val="left"/>
              <w:rPr>
                <w:sz w:val="23"/>
                <w:szCs w:val="23"/>
              </w:rPr>
            </w:pPr>
            <w:r w:rsidRPr="008C1CBF">
              <w:rPr>
                <w:sz w:val="23"/>
                <w:szCs w:val="23"/>
              </w:rPr>
              <w:t xml:space="preserve">Деление многочлена на многочлен «уголком».  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C258B6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27</w:t>
            </w:r>
          </w:p>
        </w:tc>
        <w:tc>
          <w:tcPr>
            <w:tcW w:w="6696" w:type="dxa"/>
          </w:tcPr>
          <w:p w:rsidR="00A53970" w:rsidRPr="008C1CBF" w:rsidRDefault="00A53970" w:rsidP="008C1CBF">
            <w:pPr>
              <w:jc w:val="left"/>
              <w:rPr>
                <w:sz w:val="23"/>
                <w:szCs w:val="23"/>
              </w:rPr>
            </w:pPr>
            <w:r w:rsidRPr="008C1CBF">
              <w:rPr>
                <w:sz w:val="23"/>
                <w:szCs w:val="23"/>
              </w:rPr>
              <w:t xml:space="preserve">Деление многочлена на многочлен «уголком».  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C258B6">
            <w:pPr>
              <w:rPr>
                <w:rFonts w:eastAsia="Calibri"/>
              </w:rPr>
            </w:pPr>
            <w:r w:rsidRPr="003C4D9D">
              <w:rPr>
                <w:rFonts w:eastAsia="Calibri"/>
              </w:rPr>
              <w:t>28</w:t>
            </w:r>
          </w:p>
        </w:tc>
        <w:tc>
          <w:tcPr>
            <w:tcW w:w="6696" w:type="dxa"/>
          </w:tcPr>
          <w:p w:rsidR="00A53970" w:rsidRPr="008C1CBF" w:rsidRDefault="00A53970" w:rsidP="008C1CBF">
            <w:pPr>
              <w:jc w:val="left"/>
              <w:rPr>
                <w:sz w:val="23"/>
                <w:szCs w:val="23"/>
              </w:rPr>
            </w:pPr>
            <w:r w:rsidRPr="008C1CBF">
              <w:rPr>
                <w:sz w:val="23"/>
                <w:szCs w:val="23"/>
              </w:rPr>
              <w:t>Возведение двучлена в степень.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C258B6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6696" w:type="dxa"/>
          </w:tcPr>
          <w:p w:rsidR="00A53970" w:rsidRPr="008C1CBF" w:rsidRDefault="00A53970" w:rsidP="008C1CBF">
            <w:pPr>
              <w:jc w:val="left"/>
              <w:rPr>
                <w:sz w:val="23"/>
                <w:szCs w:val="23"/>
              </w:rPr>
            </w:pPr>
            <w:r w:rsidRPr="008C1CBF">
              <w:rPr>
                <w:sz w:val="23"/>
                <w:szCs w:val="23"/>
              </w:rPr>
              <w:t>Треугольник Паскаля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A53970" w:rsidTr="008C1CBF">
        <w:tc>
          <w:tcPr>
            <w:tcW w:w="959" w:type="dxa"/>
          </w:tcPr>
          <w:p w:rsidR="00A53970" w:rsidRPr="003C4D9D" w:rsidRDefault="00A53970" w:rsidP="00C258B6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6696" w:type="dxa"/>
          </w:tcPr>
          <w:p w:rsidR="00A53970" w:rsidRPr="008C1CBF" w:rsidRDefault="00A53970" w:rsidP="008C1CBF">
            <w:pPr>
              <w:jc w:val="left"/>
              <w:rPr>
                <w:sz w:val="23"/>
                <w:szCs w:val="23"/>
              </w:rPr>
            </w:pPr>
            <w:r w:rsidRPr="008C1CBF">
              <w:rPr>
                <w:sz w:val="23"/>
                <w:szCs w:val="23"/>
              </w:rPr>
              <w:t>Треугольник Паскаля</w:t>
            </w:r>
          </w:p>
        </w:tc>
        <w:tc>
          <w:tcPr>
            <w:tcW w:w="1134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  <w:tc>
          <w:tcPr>
            <w:tcW w:w="1657" w:type="dxa"/>
          </w:tcPr>
          <w:p w:rsidR="00A53970" w:rsidRDefault="00A53970" w:rsidP="00C258B6">
            <w:pPr>
              <w:rPr>
                <w:rFonts w:eastAsia="Calibri"/>
                <w:b/>
              </w:rPr>
            </w:pPr>
          </w:p>
        </w:tc>
      </w:tr>
      <w:tr w:rsidR="008C1CBF" w:rsidRPr="008C1CBF" w:rsidTr="008C1CBF">
        <w:tc>
          <w:tcPr>
            <w:tcW w:w="7655" w:type="dxa"/>
            <w:gridSpan w:val="2"/>
          </w:tcPr>
          <w:p w:rsidR="008C1CBF" w:rsidRPr="008C1CBF" w:rsidRDefault="008C1CBF" w:rsidP="008C1CBF">
            <w:pPr>
              <w:tabs>
                <w:tab w:val="center" w:pos="4853"/>
                <w:tab w:val="left" w:pos="7674"/>
              </w:tabs>
              <w:jc w:val="left"/>
              <w:rPr>
                <w:sz w:val="23"/>
                <w:szCs w:val="23"/>
              </w:rPr>
            </w:pPr>
            <w:r w:rsidRPr="008C1CBF">
              <w:rPr>
                <w:b/>
                <w:sz w:val="23"/>
                <w:szCs w:val="23"/>
              </w:rPr>
              <w:t>Уравнения с двумя переменными 4 часа</w:t>
            </w:r>
          </w:p>
        </w:tc>
        <w:tc>
          <w:tcPr>
            <w:tcW w:w="1134" w:type="dxa"/>
          </w:tcPr>
          <w:p w:rsidR="008C1CBF" w:rsidRPr="008C1CBF" w:rsidRDefault="008C1CBF" w:rsidP="00C258B6">
            <w:pPr>
              <w:rPr>
                <w:rFonts w:eastAsia="Calibri"/>
                <w:b/>
                <w:sz w:val="22"/>
              </w:rPr>
            </w:pPr>
          </w:p>
        </w:tc>
        <w:tc>
          <w:tcPr>
            <w:tcW w:w="1657" w:type="dxa"/>
          </w:tcPr>
          <w:p w:rsidR="008C1CBF" w:rsidRPr="008C1CBF" w:rsidRDefault="008C1CBF" w:rsidP="00C258B6">
            <w:pPr>
              <w:rPr>
                <w:rFonts w:eastAsia="Calibri"/>
                <w:b/>
                <w:sz w:val="22"/>
              </w:rPr>
            </w:pPr>
          </w:p>
        </w:tc>
      </w:tr>
      <w:tr w:rsidR="00A53970" w:rsidRPr="008C1CBF" w:rsidTr="008C1CBF">
        <w:tc>
          <w:tcPr>
            <w:tcW w:w="959" w:type="dxa"/>
          </w:tcPr>
          <w:p w:rsidR="00A53970" w:rsidRPr="008C1CBF" w:rsidRDefault="00A53970" w:rsidP="00C258B6">
            <w:pPr>
              <w:rPr>
                <w:rFonts w:eastAsia="Calibri"/>
                <w:sz w:val="22"/>
              </w:rPr>
            </w:pPr>
            <w:r w:rsidRPr="008C1CBF">
              <w:rPr>
                <w:rFonts w:eastAsia="Calibri"/>
                <w:sz w:val="22"/>
              </w:rPr>
              <w:t>31</w:t>
            </w:r>
          </w:p>
        </w:tc>
        <w:tc>
          <w:tcPr>
            <w:tcW w:w="6696" w:type="dxa"/>
          </w:tcPr>
          <w:p w:rsidR="00A53970" w:rsidRPr="008C1CBF" w:rsidRDefault="00A53970" w:rsidP="008C1CBF">
            <w:pPr>
              <w:jc w:val="left"/>
              <w:rPr>
                <w:sz w:val="23"/>
                <w:szCs w:val="23"/>
              </w:rPr>
            </w:pPr>
            <w:r w:rsidRPr="008C1CBF">
              <w:rPr>
                <w:sz w:val="23"/>
                <w:szCs w:val="23"/>
              </w:rPr>
              <w:t xml:space="preserve">Определение уравнений Диофанта. </w:t>
            </w:r>
          </w:p>
        </w:tc>
        <w:tc>
          <w:tcPr>
            <w:tcW w:w="1134" w:type="dxa"/>
          </w:tcPr>
          <w:p w:rsidR="00A53970" w:rsidRPr="008C1CBF" w:rsidRDefault="00A53970" w:rsidP="00C258B6">
            <w:pPr>
              <w:rPr>
                <w:rFonts w:eastAsia="Calibri"/>
                <w:b/>
                <w:sz w:val="22"/>
              </w:rPr>
            </w:pPr>
          </w:p>
        </w:tc>
        <w:tc>
          <w:tcPr>
            <w:tcW w:w="1657" w:type="dxa"/>
          </w:tcPr>
          <w:p w:rsidR="00A53970" w:rsidRPr="008C1CBF" w:rsidRDefault="00A53970" w:rsidP="00C258B6">
            <w:pPr>
              <w:rPr>
                <w:rFonts w:eastAsia="Calibri"/>
                <w:b/>
                <w:sz w:val="22"/>
              </w:rPr>
            </w:pPr>
          </w:p>
        </w:tc>
      </w:tr>
      <w:tr w:rsidR="00A53970" w:rsidRPr="008C1CBF" w:rsidTr="008C1CBF">
        <w:tc>
          <w:tcPr>
            <w:tcW w:w="959" w:type="dxa"/>
          </w:tcPr>
          <w:p w:rsidR="00A53970" w:rsidRPr="008C1CBF" w:rsidRDefault="00A53970" w:rsidP="00C258B6">
            <w:pPr>
              <w:rPr>
                <w:rFonts w:eastAsia="Calibri"/>
                <w:sz w:val="22"/>
              </w:rPr>
            </w:pPr>
            <w:r w:rsidRPr="008C1CBF">
              <w:rPr>
                <w:rFonts w:eastAsia="Calibri"/>
                <w:sz w:val="22"/>
              </w:rPr>
              <w:t>32</w:t>
            </w:r>
          </w:p>
        </w:tc>
        <w:tc>
          <w:tcPr>
            <w:tcW w:w="6696" w:type="dxa"/>
          </w:tcPr>
          <w:p w:rsidR="00A53970" w:rsidRPr="008C1CBF" w:rsidRDefault="00A53970" w:rsidP="008C1CBF">
            <w:pPr>
              <w:jc w:val="left"/>
              <w:rPr>
                <w:sz w:val="23"/>
                <w:szCs w:val="23"/>
              </w:rPr>
            </w:pPr>
            <w:r w:rsidRPr="008C1CBF">
              <w:rPr>
                <w:sz w:val="23"/>
                <w:szCs w:val="23"/>
              </w:rPr>
              <w:t xml:space="preserve">Применение </w:t>
            </w:r>
            <w:proofErr w:type="spellStart"/>
            <w:r w:rsidRPr="008C1CBF">
              <w:rPr>
                <w:sz w:val="23"/>
                <w:szCs w:val="23"/>
              </w:rPr>
              <w:t>Диофантовых</w:t>
            </w:r>
            <w:proofErr w:type="spellEnd"/>
            <w:r w:rsidRPr="008C1CBF">
              <w:rPr>
                <w:sz w:val="23"/>
                <w:szCs w:val="23"/>
              </w:rPr>
              <w:t xml:space="preserve"> уравнений к практическим задачам.</w:t>
            </w:r>
            <w:proofErr w:type="gramStart"/>
            <w:r w:rsidRPr="008C1CBF">
              <w:rPr>
                <w:sz w:val="23"/>
                <w:szCs w:val="23"/>
              </w:rPr>
              <w:t xml:space="preserve">  .</w:t>
            </w:r>
            <w:proofErr w:type="gramEnd"/>
          </w:p>
        </w:tc>
        <w:tc>
          <w:tcPr>
            <w:tcW w:w="1134" w:type="dxa"/>
          </w:tcPr>
          <w:p w:rsidR="00A53970" w:rsidRPr="008C1CBF" w:rsidRDefault="00A53970" w:rsidP="00C258B6">
            <w:pPr>
              <w:rPr>
                <w:rFonts w:eastAsia="Calibri"/>
                <w:b/>
                <w:sz w:val="22"/>
              </w:rPr>
            </w:pPr>
          </w:p>
        </w:tc>
        <w:tc>
          <w:tcPr>
            <w:tcW w:w="1657" w:type="dxa"/>
          </w:tcPr>
          <w:p w:rsidR="00A53970" w:rsidRPr="008C1CBF" w:rsidRDefault="00A53970" w:rsidP="00C258B6">
            <w:pPr>
              <w:rPr>
                <w:rFonts w:eastAsia="Calibri"/>
                <w:b/>
                <w:sz w:val="22"/>
              </w:rPr>
            </w:pPr>
          </w:p>
        </w:tc>
      </w:tr>
      <w:tr w:rsidR="00A53970" w:rsidRPr="008C1CBF" w:rsidTr="008C1CBF">
        <w:tc>
          <w:tcPr>
            <w:tcW w:w="959" w:type="dxa"/>
          </w:tcPr>
          <w:p w:rsidR="00A53970" w:rsidRPr="008C1CBF" w:rsidRDefault="00A53970" w:rsidP="00C258B6">
            <w:pPr>
              <w:rPr>
                <w:rFonts w:eastAsia="Calibri"/>
                <w:sz w:val="22"/>
              </w:rPr>
            </w:pPr>
            <w:r w:rsidRPr="008C1CBF">
              <w:rPr>
                <w:rFonts w:eastAsia="Calibri"/>
                <w:sz w:val="22"/>
              </w:rPr>
              <w:t>33</w:t>
            </w:r>
          </w:p>
        </w:tc>
        <w:tc>
          <w:tcPr>
            <w:tcW w:w="6696" w:type="dxa"/>
          </w:tcPr>
          <w:p w:rsidR="00A53970" w:rsidRPr="008C1CBF" w:rsidRDefault="00A53970" w:rsidP="008C1CBF">
            <w:pPr>
              <w:jc w:val="left"/>
              <w:rPr>
                <w:sz w:val="23"/>
                <w:szCs w:val="23"/>
              </w:rPr>
            </w:pPr>
            <w:r w:rsidRPr="008C1CBF">
              <w:rPr>
                <w:sz w:val="23"/>
                <w:szCs w:val="23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A53970" w:rsidRPr="008C1CBF" w:rsidRDefault="00A53970" w:rsidP="00C258B6">
            <w:pPr>
              <w:rPr>
                <w:rFonts w:eastAsia="Calibri"/>
                <w:b/>
                <w:sz w:val="22"/>
              </w:rPr>
            </w:pPr>
          </w:p>
        </w:tc>
        <w:tc>
          <w:tcPr>
            <w:tcW w:w="1657" w:type="dxa"/>
          </w:tcPr>
          <w:p w:rsidR="00A53970" w:rsidRPr="008C1CBF" w:rsidRDefault="00A53970" w:rsidP="00C258B6">
            <w:pPr>
              <w:rPr>
                <w:rFonts w:eastAsia="Calibri"/>
                <w:b/>
                <w:sz w:val="22"/>
              </w:rPr>
            </w:pPr>
          </w:p>
        </w:tc>
      </w:tr>
      <w:tr w:rsidR="00A53970" w:rsidRPr="008C1CBF" w:rsidTr="008C1CBF">
        <w:tc>
          <w:tcPr>
            <w:tcW w:w="959" w:type="dxa"/>
          </w:tcPr>
          <w:p w:rsidR="00A53970" w:rsidRPr="008C1CBF" w:rsidRDefault="00A53970" w:rsidP="00C258B6">
            <w:pPr>
              <w:rPr>
                <w:rFonts w:eastAsia="Calibri"/>
                <w:sz w:val="22"/>
              </w:rPr>
            </w:pPr>
            <w:r w:rsidRPr="008C1CBF">
              <w:rPr>
                <w:rFonts w:eastAsia="Calibri"/>
                <w:sz w:val="22"/>
              </w:rPr>
              <w:t>34</w:t>
            </w:r>
          </w:p>
        </w:tc>
        <w:tc>
          <w:tcPr>
            <w:tcW w:w="6696" w:type="dxa"/>
          </w:tcPr>
          <w:p w:rsidR="00A53970" w:rsidRPr="008C1CBF" w:rsidRDefault="00A53970" w:rsidP="008C1CBF">
            <w:pPr>
              <w:jc w:val="left"/>
              <w:rPr>
                <w:sz w:val="23"/>
                <w:szCs w:val="23"/>
              </w:rPr>
            </w:pPr>
            <w:r w:rsidRPr="008C1CBF">
              <w:rPr>
                <w:sz w:val="23"/>
                <w:szCs w:val="23"/>
              </w:rPr>
              <w:t>Решение систем уравнений различными способами</w:t>
            </w:r>
          </w:p>
        </w:tc>
        <w:tc>
          <w:tcPr>
            <w:tcW w:w="1134" w:type="dxa"/>
          </w:tcPr>
          <w:p w:rsidR="00A53970" w:rsidRPr="008C1CBF" w:rsidRDefault="00A53970" w:rsidP="00C258B6">
            <w:pPr>
              <w:rPr>
                <w:rFonts w:eastAsia="Calibri"/>
                <w:b/>
                <w:sz w:val="22"/>
              </w:rPr>
            </w:pPr>
          </w:p>
        </w:tc>
        <w:tc>
          <w:tcPr>
            <w:tcW w:w="1657" w:type="dxa"/>
          </w:tcPr>
          <w:p w:rsidR="00A53970" w:rsidRPr="008C1CBF" w:rsidRDefault="00A53970" w:rsidP="00C258B6">
            <w:pPr>
              <w:rPr>
                <w:rFonts w:eastAsia="Calibri"/>
                <w:b/>
                <w:sz w:val="22"/>
              </w:rPr>
            </w:pPr>
          </w:p>
        </w:tc>
      </w:tr>
    </w:tbl>
    <w:p w:rsidR="000D707A" w:rsidRPr="0002795C" w:rsidRDefault="000D707A" w:rsidP="008507EA">
      <w:pPr>
        <w:jc w:val="both"/>
        <w:rPr>
          <w:szCs w:val="24"/>
        </w:rPr>
      </w:pPr>
      <w:bookmarkStart w:id="0" w:name="_GoBack"/>
      <w:bookmarkEnd w:id="0"/>
    </w:p>
    <w:sectPr w:rsidR="000D707A" w:rsidRPr="0002795C" w:rsidSect="008C1CBF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6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7">
    <w:nsid w:val="03D2323B"/>
    <w:multiLevelType w:val="hybridMultilevel"/>
    <w:tmpl w:val="7C4A8614"/>
    <w:lvl w:ilvl="0" w:tplc="7CFC6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C6370E"/>
    <w:multiLevelType w:val="hybridMultilevel"/>
    <w:tmpl w:val="91FE57D4"/>
    <w:lvl w:ilvl="0" w:tplc="AFC232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749BD"/>
    <w:multiLevelType w:val="hybridMultilevel"/>
    <w:tmpl w:val="37E4AE20"/>
    <w:lvl w:ilvl="0" w:tplc="7B18E566">
      <w:start w:val="1"/>
      <w:numFmt w:val="bullet"/>
      <w:lvlText w:val="-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13D4720E"/>
    <w:multiLevelType w:val="hybridMultilevel"/>
    <w:tmpl w:val="9BE896B6"/>
    <w:lvl w:ilvl="0" w:tplc="7B18E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E515D"/>
    <w:multiLevelType w:val="hybridMultilevel"/>
    <w:tmpl w:val="517208DE"/>
    <w:lvl w:ilvl="0" w:tplc="7B18E566">
      <w:start w:val="1"/>
      <w:numFmt w:val="bullet"/>
      <w:lvlText w:val="-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26082C4A"/>
    <w:multiLevelType w:val="hybridMultilevel"/>
    <w:tmpl w:val="7DCED164"/>
    <w:lvl w:ilvl="0" w:tplc="7B18E566">
      <w:start w:val="1"/>
      <w:numFmt w:val="bullet"/>
      <w:lvlText w:val="-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39663E69"/>
    <w:multiLevelType w:val="hybridMultilevel"/>
    <w:tmpl w:val="FC1204DE"/>
    <w:lvl w:ilvl="0" w:tplc="AFC232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836D0E"/>
    <w:multiLevelType w:val="hybridMultilevel"/>
    <w:tmpl w:val="0EC05976"/>
    <w:lvl w:ilvl="0" w:tplc="7B18E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F2AE6"/>
    <w:multiLevelType w:val="hybridMultilevel"/>
    <w:tmpl w:val="F7A66764"/>
    <w:lvl w:ilvl="0" w:tplc="7B18E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A7ECA"/>
    <w:multiLevelType w:val="hybridMultilevel"/>
    <w:tmpl w:val="A482BB76"/>
    <w:lvl w:ilvl="0" w:tplc="7B18E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5039"/>
    <w:multiLevelType w:val="hybridMultilevel"/>
    <w:tmpl w:val="AF4C7F20"/>
    <w:lvl w:ilvl="0" w:tplc="7B18E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70E2E"/>
    <w:multiLevelType w:val="hybridMultilevel"/>
    <w:tmpl w:val="4C224484"/>
    <w:lvl w:ilvl="0" w:tplc="7B18E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F452E"/>
    <w:multiLevelType w:val="hybridMultilevel"/>
    <w:tmpl w:val="BF98DE74"/>
    <w:lvl w:ilvl="0" w:tplc="7CFC6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3F00CD"/>
    <w:multiLevelType w:val="hybridMultilevel"/>
    <w:tmpl w:val="DF40535A"/>
    <w:lvl w:ilvl="0" w:tplc="7B18E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14"/>
  </w:num>
  <w:num w:numId="11">
    <w:abstractNumId w:val="20"/>
  </w:num>
  <w:num w:numId="12">
    <w:abstractNumId w:val="10"/>
  </w:num>
  <w:num w:numId="13">
    <w:abstractNumId w:val="13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1E"/>
    <w:rsid w:val="000032FC"/>
    <w:rsid w:val="0002795C"/>
    <w:rsid w:val="00051F61"/>
    <w:rsid w:val="000536A1"/>
    <w:rsid w:val="00060FA3"/>
    <w:rsid w:val="000612DD"/>
    <w:rsid w:val="00063A4B"/>
    <w:rsid w:val="00071BA5"/>
    <w:rsid w:val="0007652E"/>
    <w:rsid w:val="00076670"/>
    <w:rsid w:val="0009133F"/>
    <w:rsid w:val="000951AF"/>
    <w:rsid w:val="000A0759"/>
    <w:rsid w:val="000A1E00"/>
    <w:rsid w:val="000B67B2"/>
    <w:rsid w:val="000D707A"/>
    <w:rsid w:val="000E2A4C"/>
    <w:rsid w:val="000F6BA2"/>
    <w:rsid w:val="00105123"/>
    <w:rsid w:val="0010779C"/>
    <w:rsid w:val="0011052D"/>
    <w:rsid w:val="0013234A"/>
    <w:rsid w:val="001506A9"/>
    <w:rsid w:val="00151E0D"/>
    <w:rsid w:val="0015254A"/>
    <w:rsid w:val="00166D4D"/>
    <w:rsid w:val="001800B3"/>
    <w:rsid w:val="001A33F4"/>
    <w:rsid w:val="001A4340"/>
    <w:rsid w:val="001A43C8"/>
    <w:rsid w:val="001C75B8"/>
    <w:rsid w:val="001D143B"/>
    <w:rsid w:val="001D2FC6"/>
    <w:rsid w:val="001D40D8"/>
    <w:rsid w:val="001E7CCD"/>
    <w:rsid w:val="001F0E21"/>
    <w:rsid w:val="001F2ED9"/>
    <w:rsid w:val="0020257A"/>
    <w:rsid w:val="00240D75"/>
    <w:rsid w:val="00245645"/>
    <w:rsid w:val="002467E9"/>
    <w:rsid w:val="002526BD"/>
    <w:rsid w:val="00260C2A"/>
    <w:rsid w:val="0026177C"/>
    <w:rsid w:val="00263097"/>
    <w:rsid w:val="0026461D"/>
    <w:rsid w:val="00265180"/>
    <w:rsid w:val="0027591E"/>
    <w:rsid w:val="002A129F"/>
    <w:rsid w:val="002A4C1D"/>
    <w:rsid w:val="002B389E"/>
    <w:rsid w:val="002B7347"/>
    <w:rsid w:val="002C2DEA"/>
    <w:rsid w:val="002C59DC"/>
    <w:rsid w:val="002F1380"/>
    <w:rsid w:val="002F1D80"/>
    <w:rsid w:val="002F2EBC"/>
    <w:rsid w:val="003016B5"/>
    <w:rsid w:val="00311EBC"/>
    <w:rsid w:val="00312D12"/>
    <w:rsid w:val="00313B5B"/>
    <w:rsid w:val="00321892"/>
    <w:rsid w:val="00331D55"/>
    <w:rsid w:val="00332B25"/>
    <w:rsid w:val="003610A1"/>
    <w:rsid w:val="00375B5D"/>
    <w:rsid w:val="00382F28"/>
    <w:rsid w:val="00395396"/>
    <w:rsid w:val="003B4A69"/>
    <w:rsid w:val="003C4D9D"/>
    <w:rsid w:val="003C5122"/>
    <w:rsid w:val="003D6A85"/>
    <w:rsid w:val="003E3026"/>
    <w:rsid w:val="003F3990"/>
    <w:rsid w:val="00403327"/>
    <w:rsid w:val="00404528"/>
    <w:rsid w:val="004069FC"/>
    <w:rsid w:val="00407F42"/>
    <w:rsid w:val="004159F3"/>
    <w:rsid w:val="00421474"/>
    <w:rsid w:val="0042316D"/>
    <w:rsid w:val="00446B5E"/>
    <w:rsid w:val="004513DF"/>
    <w:rsid w:val="00460E05"/>
    <w:rsid w:val="00461745"/>
    <w:rsid w:val="00485A92"/>
    <w:rsid w:val="004A667F"/>
    <w:rsid w:val="004B68E9"/>
    <w:rsid w:val="004D2146"/>
    <w:rsid w:val="004D2149"/>
    <w:rsid w:val="004D57E6"/>
    <w:rsid w:val="004E113D"/>
    <w:rsid w:val="00513A97"/>
    <w:rsid w:val="0051450D"/>
    <w:rsid w:val="00535634"/>
    <w:rsid w:val="00535F55"/>
    <w:rsid w:val="005439D3"/>
    <w:rsid w:val="00550E82"/>
    <w:rsid w:val="00564CB5"/>
    <w:rsid w:val="00566156"/>
    <w:rsid w:val="005725D5"/>
    <w:rsid w:val="005A2088"/>
    <w:rsid w:val="005A2879"/>
    <w:rsid w:val="005D1A9E"/>
    <w:rsid w:val="005D673E"/>
    <w:rsid w:val="005E2FBC"/>
    <w:rsid w:val="005E7515"/>
    <w:rsid w:val="005F4ABB"/>
    <w:rsid w:val="005F6DDC"/>
    <w:rsid w:val="00614C6F"/>
    <w:rsid w:val="006231EE"/>
    <w:rsid w:val="00623C71"/>
    <w:rsid w:val="00627376"/>
    <w:rsid w:val="00652A48"/>
    <w:rsid w:val="00655ADA"/>
    <w:rsid w:val="006752D9"/>
    <w:rsid w:val="00686806"/>
    <w:rsid w:val="00693B49"/>
    <w:rsid w:val="006A097B"/>
    <w:rsid w:val="0070535B"/>
    <w:rsid w:val="00706F57"/>
    <w:rsid w:val="0072604B"/>
    <w:rsid w:val="00756179"/>
    <w:rsid w:val="00764209"/>
    <w:rsid w:val="007660B2"/>
    <w:rsid w:val="007926CB"/>
    <w:rsid w:val="007967C0"/>
    <w:rsid w:val="007A0207"/>
    <w:rsid w:val="007A51D8"/>
    <w:rsid w:val="007A7CCB"/>
    <w:rsid w:val="007B4DA5"/>
    <w:rsid w:val="007B54C0"/>
    <w:rsid w:val="007C1026"/>
    <w:rsid w:val="007D4212"/>
    <w:rsid w:val="007E53A2"/>
    <w:rsid w:val="00810022"/>
    <w:rsid w:val="008127F9"/>
    <w:rsid w:val="00812A09"/>
    <w:rsid w:val="00815CDB"/>
    <w:rsid w:val="00824546"/>
    <w:rsid w:val="00841D02"/>
    <w:rsid w:val="008507EA"/>
    <w:rsid w:val="008552C0"/>
    <w:rsid w:val="00862776"/>
    <w:rsid w:val="008818D0"/>
    <w:rsid w:val="008969DE"/>
    <w:rsid w:val="008A1A41"/>
    <w:rsid w:val="008B6FB4"/>
    <w:rsid w:val="008C0551"/>
    <w:rsid w:val="008C1CBF"/>
    <w:rsid w:val="008E5F17"/>
    <w:rsid w:val="008F348E"/>
    <w:rsid w:val="00902489"/>
    <w:rsid w:val="009026F8"/>
    <w:rsid w:val="00910EE3"/>
    <w:rsid w:val="0091715C"/>
    <w:rsid w:val="00934A5C"/>
    <w:rsid w:val="00935D52"/>
    <w:rsid w:val="0094769C"/>
    <w:rsid w:val="009518D4"/>
    <w:rsid w:val="00957703"/>
    <w:rsid w:val="00961E14"/>
    <w:rsid w:val="009771F0"/>
    <w:rsid w:val="009818CD"/>
    <w:rsid w:val="0098744C"/>
    <w:rsid w:val="009A3152"/>
    <w:rsid w:val="009A36D1"/>
    <w:rsid w:val="009E595E"/>
    <w:rsid w:val="009E5CE8"/>
    <w:rsid w:val="009F6BF1"/>
    <w:rsid w:val="009F715B"/>
    <w:rsid w:val="00A24DE9"/>
    <w:rsid w:val="00A4509C"/>
    <w:rsid w:val="00A53970"/>
    <w:rsid w:val="00A62F08"/>
    <w:rsid w:val="00A71975"/>
    <w:rsid w:val="00A82467"/>
    <w:rsid w:val="00A8398B"/>
    <w:rsid w:val="00A874CA"/>
    <w:rsid w:val="00A90051"/>
    <w:rsid w:val="00A9408C"/>
    <w:rsid w:val="00AC7A04"/>
    <w:rsid w:val="00AD1378"/>
    <w:rsid w:val="00AD3A59"/>
    <w:rsid w:val="00AE18B1"/>
    <w:rsid w:val="00AF7C52"/>
    <w:rsid w:val="00B07BE8"/>
    <w:rsid w:val="00B22566"/>
    <w:rsid w:val="00B371CE"/>
    <w:rsid w:val="00B37BBD"/>
    <w:rsid w:val="00B6476D"/>
    <w:rsid w:val="00B74DEE"/>
    <w:rsid w:val="00B92846"/>
    <w:rsid w:val="00B949A8"/>
    <w:rsid w:val="00BA2440"/>
    <w:rsid w:val="00BB7E72"/>
    <w:rsid w:val="00BC1891"/>
    <w:rsid w:val="00BC3CD9"/>
    <w:rsid w:val="00BD1833"/>
    <w:rsid w:val="00BD1DED"/>
    <w:rsid w:val="00BE0AAE"/>
    <w:rsid w:val="00BE1C14"/>
    <w:rsid w:val="00C004EA"/>
    <w:rsid w:val="00C01BF5"/>
    <w:rsid w:val="00C258B6"/>
    <w:rsid w:val="00C30A41"/>
    <w:rsid w:val="00C326AA"/>
    <w:rsid w:val="00C34C46"/>
    <w:rsid w:val="00C46504"/>
    <w:rsid w:val="00C514B2"/>
    <w:rsid w:val="00C5275D"/>
    <w:rsid w:val="00C7172A"/>
    <w:rsid w:val="00CE1431"/>
    <w:rsid w:val="00CE53C9"/>
    <w:rsid w:val="00D003F5"/>
    <w:rsid w:val="00D0040A"/>
    <w:rsid w:val="00D119CF"/>
    <w:rsid w:val="00D14822"/>
    <w:rsid w:val="00D14BA2"/>
    <w:rsid w:val="00D1613B"/>
    <w:rsid w:val="00D46E23"/>
    <w:rsid w:val="00D52D89"/>
    <w:rsid w:val="00D66E97"/>
    <w:rsid w:val="00D671A0"/>
    <w:rsid w:val="00DC3404"/>
    <w:rsid w:val="00DC6249"/>
    <w:rsid w:val="00DD1CC8"/>
    <w:rsid w:val="00DD51E9"/>
    <w:rsid w:val="00DD7620"/>
    <w:rsid w:val="00DF7428"/>
    <w:rsid w:val="00E11FF1"/>
    <w:rsid w:val="00E429E9"/>
    <w:rsid w:val="00E465A7"/>
    <w:rsid w:val="00E47459"/>
    <w:rsid w:val="00E57EA8"/>
    <w:rsid w:val="00E6171E"/>
    <w:rsid w:val="00E7353C"/>
    <w:rsid w:val="00E73575"/>
    <w:rsid w:val="00E73877"/>
    <w:rsid w:val="00EA3FD4"/>
    <w:rsid w:val="00EA68BD"/>
    <w:rsid w:val="00EA7CA7"/>
    <w:rsid w:val="00EB0A22"/>
    <w:rsid w:val="00EB3A2E"/>
    <w:rsid w:val="00EB56E8"/>
    <w:rsid w:val="00EC165B"/>
    <w:rsid w:val="00EC3261"/>
    <w:rsid w:val="00EC6CF4"/>
    <w:rsid w:val="00ED6B64"/>
    <w:rsid w:val="00EE63CF"/>
    <w:rsid w:val="00EF1FD2"/>
    <w:rsid w:val="00EF264A"/>
    <w:rsid w:val="00F00EFE"/>
    <w:rsid w:val="00F02856"/>
    <w:rsid w:val="00F34253"/>
    <w:rsid w:val="00F6706F"/>
    <w:rsid w:val="00F871BD"/>
    <w:rsid w:val="00F903A7"/>
    <w:rsid w:val="00F9318F"/>
    <w:rsid w:val="00FA49DA"/>
    <w:rsid w:val="00FA6145"/>
    <w:rsid w:val="00FC1AF5"/>
    <w:rsid w:val="00FD3AC2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6"/>
    <w:pPr>
      <w:jc w:val="center"/>
    </w:pPr>
    <w:rPr>
      <w:color w:val="000000"/>
      <w:spacing w:val="-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66"/>
    <w:pPr>
      <w:jc w:val="center"/>
    </w:pPr>
    <w:rPr>
      <w:color w:val="000000"/>
      <w:spacing w:val="-1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2566"/>
    <w:pPr>
      <w:spacing w:before="100" w:beforeAutospacing="1" w:after="100" w:afterAutospacing="1"/>
      <w:jc w:val="left"/>
    </w:pPr>
    <w:rPr>
      <w:rFonts w:eastAsia="Times New Roman"/>
      <w:color w:val="auto"/>
      <w:spacing w:val="0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22566"/>
    <w:pPr>
      <w:ind w:left="720" w:firstLine="700"/>
      <w:jc w:val="both"/>
    </w:pPr>
    <w:rPr>
      <w:rFonts w:eastAsia="Times New Roman"/>
      <w:color w:val="auto"/>
      <w:spacing w:val="0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25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22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66"/>
    <w:rPr>
      <w:rFonts w:ascii="Tahoma" w:hAnsi="Tahoma" w:cs="Tahoma"/>
      <w:color w:val="000000"/>
      <w:spacing w:val="-1"/>
      <w:sz w:val="16"/>
      <w:szCs w:val="16"/>
    </w:rPr>
  </w:style>
  <w:style w:type="paragraph" w:styleId="a7">
    <w:name w:val="List Paragraph"/>
    <w:basedOn w:val="a"/>
    <w:uiPriority w:val="34"/>
    <w:qFormat/>
    <w:rsid w:val="00A8398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B4DA5"/>
    <w:rPr>
      <w:color w:val="808080"/>
    </w:rPr>
  </w:style>
  <w:style w:type="paragraph" w:customStyle="1" w:styleId="21">
    <w:name w:val="Основной текст 21"/>
    <w:basedOn w:val="a"/>
    <w:rsid w:val="00627376"/>
    <w:pPr>
      <w:widowControl w:val="0"/>
      <w:suppressAutoHyphens/>
      <w:spacing w:after="120" w:line="480" w:lineRule="auto"/>
      <w:jc w:val="left"/>
    </w:pPr>
    <w:rPr>
      <w:rFonts w:eastAsia="Andale Sans UI"/>
      <w:color w:val="auto"/>
      <w:spacing w:val="0"/>
      <w:kern w:val="2"/>
      <w:szCs w:val="24"/>
      <w:lang w:eastAsia="ar-SA"/>
    </w:rPr>
  </w:style>
  <w:style w:type="character" w:customStyle="1" w:styleId="c7">
    <w:name w:val="c7"/>
    <w:basedOn w:val="a0"/>
    <w:rsid w:val="00627376"/>
  </w:style>
  <w:style w:type="paragraph" w:customStyle="1" w:styleId="c13">
    <w:name w:val="c13"/>
    <w:basedOn w:val="a"/>
    <w:rsid w:val="005E7515"/>
    <w:pPr>
      <w:spacing w:before="280" w:after="280"/>
      <w:jc w:val="left"/>
    </w:pPr>
    <w:rPr>
      <w:rFonts w:eastAsia="Times New Roman"/>
      <w:color w:val="auto"/>
      <w:spacing w:val="0"/>
      <w:szCs w:val="24"/>
      <w:lang w:eastAsia="ar-SA"/>
    </w:rPr>
  </w:style>
  <w:style w:type="paragraph" w:styleId="a9">
    <w:name w:val="No Spacing"/>
    <w:uiPriority w:val="1"/>
    <w:qFormat/>
    <w:rsid w:val="00DC340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4">
    <w:name w:val="Основной текст (14)_"/>
    <w:link w:val="141"/>
    <w:rsid w:val="00EA3FD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A3FD4"/>
    <w:pPr>
      <w:shd w:val="clear" w:color="auto" w:fill="FFFFFF"/>
      <w:spacing w:line="211" w:lineRule="exact"/>
      <w:ind w:firstLine="400"/>
      <w:jc w:val="both"/>
    </w:pPr>
    <w:rPr>
      <w:i/>
      <w:iCs/>
      <w:color w:val="auto"/>
      <w:spacing w:val="0"/>
      <w:szCs w:val="24"/>
    </w:rPr>
  </w:style>
  <w:style w:type="character" w:customStyle="1" w:styleId="140">
    <w:name w:val="Основной текст (14)"/>
    <w:rsid w:val="00EA3FD4"/>
    <w:rPr>
      <w:i w:val="0"/>
      <w:iCs w:val="0"/>
      <w:noProof/>
      <w:shd w:val="clear" w:color="auto" w:fill="FFFFFF"/>
    </w:rPr>
  </w:style>
  <w:style w:type="paragraph" w:customStyle="1" w:styleId="Default">
    <w:name w:val="Default"/>
    <w:rsid w:val="007E53A2"/>
    <w:pPr>
      <w:autoSpaceDE w:val="0"/>
      <w:autoSpaceDN w:val="0"/>
      <w:adjustRightInd w:val="0"/>
    </w:pPr>
    <w:rPr>
      <w:color w:val="000000"/>
    </w:rPr>
  </w:style>
  <w:style w:type="paragraph" w:customStyle="1" w:styleId="Style1">
    <w:name w:val="Style1"/>
    <w:basedOn w:val="a"/>
    <w:uiPriority w:val="99"/>
    <w:rsid w:val="00D1613B"/>
    <w:pPr>
      <w:widowControl w:val="0"/>
      <w:autoSpaceDE w:val="0"/>
      <w:autoSpaceDN w:val="0"/>
      <w:adjustRightInd w:val="0"/>
      <w:jc w:val="left"/>
    </w:pPr>
    <w:rPr>
      <w:rFonts w:eastAsiaTheme="minorEastAsia"/>
      <w:color w:val="auto"/>
      <w:spacing w:val="0"/>
      <w:szCs w:val="24"/>
      <w:lang w:eastAsia="ru-RU"/>
    </w:rPr>
  </w:style>
  <w:style w:type="paragraph" w:customStyle="1" w:styleId="Style2">
    <w:name w:val="Style2"/>
    <w:basedOn w:val="a"/>
    <w:uiPriority w:val="99"/>
    <w:rsid w:val="00D1613B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  <w:color w:val="auto"/>
      <w:spacing w:val="0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1613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D161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D1613B"/>
    <w:pPr>
      <w:widowControl w:val="0"/>
      <w:autoSpaceDE w:val="0"/>
      <w:autoSpaceDN w:val="0"/>
      <w:adjustRightInd w:val="0"/>
      <w:spacing w:line="547" w:lineRule="exact"/>
    </w:pPr>
    <w:rPr>
      <w:rFonts w:eastAsiaTheme="minorEastAsia"/>
      <w:color w:val="auto"/>
      <w:spacing w:val="0"/>
      <w:szCs w:val="24"/>
      <w:lang w:eastAsia="ru-RU"/>
    </w:rPr>
  </w:style>
  <w:style w:type="paragraph" w:customStyle="1" w:styleId="Style4">
    <w:name w:val="Style4"/>
    <w:basedOn w:val="a"/>
    <w:uiPriority w:val="99"/>
    <w:rsid w:val="00D1613B"/>
    <w:pPr>
      <w:widowControl w:val="0"/>
      <w:autoSpaceDE w:val="0"/>
      <w:autoSpaceDN w:val="0"/>
      <w:adjustRightInd w:val="0"/>
      <w:spacing w:line="874" w:lineRule="exact"/>
      <w:ind w:firstLine="638"/>
      <w:jc w:val="left"/>
    </w:pPr>
    <w:rPr>
      <w:rFonts w:eastAsiaTheme="minorEastAsia"/>
      <w:color w:val="auto"/>
      <w:spacing w:val="0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1613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4">
    <w:name w:val="Font Style34"/>
    <w:basedOn w:val="a0"/>
    <w:uiPriority w:val="99"/>
    <w:rsid w:val="00D1613B"/>
    <w:rPr>
      <w:rFonts w:ascii="Times New Roman" w:hAnsi="Times New Roman" w:cs="Times New Roman"/>
      <w:sz w:val="30"/>
      <w:szCs w:val="30"/>
    </w:rPr>
  </w:style>
  <w:style w:type="character" w:customStyle="1" w:styleId="FontStyle36">
    <w:name w:val="Font Style36"/>
    <w:basedOn w:val="a0"/>
    <w:uiPriority w:val="99"/>
    <w:rsid w:val="003D6A8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6"/>
    <w:pPr>
      <w:jc w:val="center"/>
    </w:pPr>
    <w:rPr>
      <w:color w:val="000000"/>
      <w:spacing w:val="-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66"/>
    <w:pPr>
      <w:jc w:val="center"/>
    </w:pPr>
    <w:rPr>
      <w:color w:val="000000"/>
      <w:spacing w:val="-1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2566"/>
    <w:pPr>
      <w:spacing w:before="100" w:beforeAutospacing="1" w:after="100" w:afterAutospacing="1"/>
      <w:jc w:val="left"/>
    </w:pPr>
    <w:rPr>
      <w:rFonts w:eastAsia="Times New Roman"/>
      <w:color w:val="auto"/>
      <w:spacing w:val="0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22566"/>
    <w:pPr>
      <w:ind w:left="720" w:firstLine="700"/>
      <w:jc w:val="both"/>
    </w:pPr>
    <w:rPr>
      <w:rFonts w:eastAsia="Times New Roman"/>
      <w:color w:val="auto"/>
      <w:spacing w:val="0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25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22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66"/>
    <w:rPr>
      <w:rFonts w:ascii="Tahoma" w:hAnsi="Tahoma" w:cs="Tahoma"/>
      <w:color w:val="000000"/>
      <w:spacing w:val="-1"/>
      <w:sz w:val="16"/>
      <w:szCs w:val="16"/>
    </w:rPr>
  </w:style>
  <w:style w:type="paragraph" w:styleId="a7">
    <w:name w:val="List Paragraph"/>
    <w:basedOn w:val="a"/>
    <w:uiPriority w:val="34"/>
    <w:qFormat/>
    <w:rsid w:val="00A8398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B4DA5"/>
    <w:rPr>
      <w:color w:val="808080"/>
    </w:rPr>
  </w:style>
  <w:style w:type="paragraph" w:customStyle="1" w:styleId="21">
    <w:name w:val="Основной текст 21"/>
    <w:basedOn w:val="a"/>
    <w:rsid w:val="00627376"/>
    <w:pPr>
      <w:widowControl w:val="0"/>
      <w:suppressAutoHyphens/>
      <w:spacing w:after="120" w:line="480" w:lineRule="auto"/>
      <w:jc w:val="left"/>
    </w:pPr>
    <w:rPr>
      <w:rFonts w:eastAsia="Andale Sans UI"/>
      <w:color w:val="auto"/>
      <w:spacing w:val="0"/>
      <w:kern w:val="2"/>
      <w:szCs w:val="24"/>
      <w:lang w:eastAsia="ar-SA"/>
    </w:rPr>
  </w:style>
  <w:style w:type="character" w:customStyle="1" w:styleId="c7">
    <w:name w:val="c7"/>
    <w:basedOn w:val="a0"/>
    <w:rsid w:val="00627376"/>
  </w:style>
  <w:style w:type="paragraph" w:customStyle="1" w:styleId="c13">
    <w:name w:val="c13"/>
    <w:basedOn w:val="a"/>
    <w:rsid w:val="005E7515"/>
    <w:pPr>
      <w:spacing w:before="280" w:after="280"/>
      <w:jc w:val="left"/>
    </w:pPr>
    <w:rPr>
      <w:rFonts w:eastAsia="Times New Roman"/>
      <w:color w:val="auto"/>
      <w:spacing w:val="0"/>
      <w:szCs w:val="24"/>
      <w:lang w:eastAsia="ar-SA"/>
    </w:rPr>
  </w:style>
  <w:style w:type="paragraph" w:styleId="a9">
    <w:name w:val="No Spacing"/>
    <w:uiPriority w:val="1"/>
    <w:qFormat/>
    <w:rsid w:val="00DC340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4">
    <w:name w:val="Основной текст (14)_"/>
    <w:link w:val="141"/>
    <w:rsid w:val="00EA3FD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A3FD4"/>
    <w:pPr>
      <w:shd w:val="clear" w:color="auto" w:fill="FFFFFF"/>
      <w:spacing w:line="211" w:lineRule="exact"/>
      <w:ind w:firstLine="400"/>
      <w:jc w:val="both"/>
    </w:pPr>
    <w:rPr>
      <w:i/>
      <w:iCs/>
      <w:color w:val="auto"/>
      <w:spacing w:val="0"/>
      <w:szCs w:val="24"/>
    </w:rPr>
  </w:style>
  <w:style w:type="character" w:customStyle="1" w:styleId="140">
    <w:name w:val="Основной текст (14)"/>
    <w:rsid w:val="00EA3FD4"/>
    <w:rPr>
      <w:i w:val="0"/>
      <w:iCs w:val="0"/>
      <w:noProof/>
      <w:shd w:val="clear" w:color="auto" w:fill="FFFFFF"/>
    </w:rPr>
  </w:style>
  <w:style w:type="paragraph" w:customStyle="1" w:styleId="Default">
    <w:name w:val="Default"/>
    <w:rsid w:val="007E53A2"/>
    <w:pPr>
      <w:autoSpaceDE w:val="0"/>
      <w:autoSpaceDN w:val="0"/>
      <w:adjustRightInd w:val="0"/>
    </w:pPr>
    <w:rPr>
      <w:color w:val="000000"/>
    </w:rPr>
  </w:style>
  <w:style w:type="paragraph" w:customStyle="1" w:styleId="Style1">
    <w:name w:val="Style1"/>
    <w:basedOn w:val="a"/>
    <w:uiPriority w:val="99"/>
    <w:rsid w:val="00D1613B"/>
    <w:pPr>
      <w:widowControl w:val="0"/>
      <w:autoSpaceDE w:val="0"/>
      <w:autoSpaceDN w:val="0"/>
      <w:adjustRightInd w:val="0"/>
      <w:jc w:val="left"/>
    </w:pPr>
    <w:rPr>
      <w:rFonts w:eastAsiaTheme="minorEastAsia"/>
      <w:color w:val="auto"/>
      <w:spacing w:val="0"/>
      <w:szCs w:val="24"/>
      <w:lang w:eastAsia="ru-RU"/>
    </w:rPr>
  </w:style>
  <w:style w:type="paragraph" w:customStyle="1" w:styleId="Style2">
    <w:name w:val="Style2"/>
    <w:basedOn w:val="a"/>
    <w:uiPriority w:val="99"/>
    <w:rsid w:val="00D1613B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  <w:color w:val="auto"/>
      <w:spacing w:val="0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1613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D161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D1613B"/>
    <w:pPr>
      <w:widowControl w:val="0"/>
      <w:autoSpaceDE w:val="0"/>
      <w:autoSpaceDN w:val="0"/>
      <w:adjustRightInd w:val="0"/>
      <w:spacing w:line="547" w:lineRule="exact"/>
    </w:pPr>
    <w:rPr>
      <w:rFonts w:eastAsiaTheme="minorEastAsia"/>
      <w:color w:val="auto"/>
      <w:spacing w:val="0"/>
      <w:szCs w:val="24"/>
      <w:lang w:eastAsia="ru-RU"/>
    </w:rPr>
  </w:style>
  <w:style w:type="paragraph" w:customStyle="1" w:styleId="Style4">
    <w:name w:val="Style4"/>
    <w:basedOn w:val="a"/>
    <w:uiPriority w:val="99"/>
    <w:rsid w:val="00D1613B"/>
    <w:pPr>
      <w:widowControl w:val="0"/>
      <w:autoSpaceDE w:val="0"/>
      <w:autoSpaceDN w:val="0"/>
      <w:adjustRightInd w:val="0"/>
      <w:spacing w:line="874" w:lineRule="exact"/>
      <w:ind w:firstLine="638"/>
      <w:jc w:val="left"/>
    </w:pPr>
    <w:rPr>
      <w:rFonts w:eastAsiaTheme="minorEastAsia"/>
      <w:color w:val="auto"/>
      <w:spacing w:val="0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1613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4">
    <w:name w:val="Font Style34"/>
    <w:basedOn w:val="a0"/>
    <w:uiPriority w:val="99"/>
    <w:rsid w:val="00D1613B"/>
    <w:rPr>
      <w:rFonts w:ascii="Times New Roman" w:hAnsi="Times New Roman" w:cs="Times New Roman"/>
      <w:sz w:val="30"/>
      <w:szCs w:val="30"/>
    </w:rPr>
  </w:style>
  <w:style w:type="character" w:customStyle="1" w:styleId="FontStyle36">
    <w:name w:val="Font Style36"/>
    <w:basedOn w:val="a0"/>
    <w:uiPriority w:val="99"/>
    <w:rsid w:val="003D6A8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анастасия</cp:lastModifiedBy>
  <cp:revision>2</cp:revision>
  <dcterms:created xsi:type="dcterms:W3CDTF">2018-01-28T11:30:00Z</dcterms:created>
  <dcterms:modified xsi:type="dcterms:W3CDTF">2018-01-28T11:30:00Z</dcterms:modified>
</cp:coreProperties>
</file>