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A" w:rsidRPr="00073C5A" w:rsidRDefault="00073C5A" w:rsidP="00073C5A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Theme="minorEastAsia" w:hAnsi="Times New Roman"/>
          <w:b/>
          <w:bCs/>
          <w:i/>
          <w:iCs/>
        </w:rPr>
      </w:pPr>
      <w:r w:rsidRPr="00073C5A">
        <w:rPr>
          <w:rFonts w:ascii="Times New Roman" w:eastAsiaTheme="minorEastAsia" w:hAnsi="Times New Roman"/>
          <w:b/>
          <w:bCs/>
          <w:i/>
          <w:iCs/>
        </w:rPr>
        <w:t>Приложение № 1</w:t>
      </w:r>
    </w:p>
    <w:p w:rsidR="00073C5A" w:rsidRPr="00073C5A" w:rsidRDefault="00073C5A" w:rsidP="00073C5A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eastAsiaTheme="minorEastAsia" w:hAnsi="Times New Roman"/>
          <w:i/>
          <w:iCs/>
        </w:rPr>
      </w:pPr>
      <w:r w:rsidRPr="00073C5A">
        <w:rPr>
          <w:rFonts w:ascii="Times New Roman" w:eastAsiaTheme="minorEastAsia" w:hAnsi="Times New Roman"/>
          <w:i/>
          <w:iCs/>
        </w:rPr>
        <w:t xml:space="preserve">к основной образовательной программе </w:t>
      </w:r>
    </w:p>
    <w:p w:rsidR="00073C5A" w:rsidRPr="00073C5A" w:rsidRDefault="00073C5A" w:rsidP="00073C5A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eastAsiaTheme="minorEastAsia" w:hAnsi="Times New Roman"/>
          <w:i/>
          <w:iCs/>
        </w:rPr>
      </w:pPr>
      <w:r w:rsidRPr="00073C5A">
        <w:rPr>
          <w:rFonts w:ascii="Times New Roman" w:eastAsiaTheme="minorEastAsia" w:hAnsi="Times New Roman"/>
          <w:i/>
          <w:iCs/>
        </w:rPr>
        <w:t>среднего общего образования  по ФКГОС МБОУ «СОШ №</w:t>
      </w:r>
      <w:r>
        <w:rPr>
          <w:rFonts w:ascii="Times New Roman" w:eastAsiaTheme="minorEastAsia" w:hAnsi="Times New Roman"/>
          <w:i/>
          <w:iCs/>
        </w:rPr>
        <w:t xml:space="preserve"> </w:t>
      </w:r>
      <w:r w:rsidRPr="00073C5A">
        <w:rPr>
          <w:rFonts w:ascii="Times New Roman" w:eastAsiaTheme="minorEastAsia" w:hAnsi="Times New Roman"/>
          <w:i/>
          <w:iCs/>
        </w:rPr>
        <w:t>8»</w:t>
      </w:r>
    </w:p>
    <w:p w:rsidR="00073C5A" w:rsidRPr="00073C5A" w:rsidRDefault="00073C5A" w:rsidP="00073C5A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eastAsiaTheme="minorEastAsia" w:hAnsi="Times New Roman"/>
          <w:i/>
          <w:iCs/>
        </w:rPr>
      </w:pP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5A" w:rsidRPr="00073C5A" w:rsidRDefault="00E83DA6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337222" wp14:editId="21AE409F">
            <wp:simplePos x="0" y="0"/>
            <wp:positionH relativeFrom="column">
              <wp:posOffset>-384809</wp:posOffset>
            </wp:positionH>
            <wp:positionV relativeFrom="paragraph">
              <wp:posOffset>51434</wp:posOffset>
            </wp:positionV>
            <wp:extent cx="6343650" cy="2066387"/>
            <wp:effectExtent l="0" t="0" r="0" b="0"/>
            <wp:wrapNone/>
            <wp:docPr id="1" name="Рисунок 1" descr="руководитель бы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водитель бык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0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1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380"/>
        <w:gridCol w:w="3380"/>
        <w:gridCol w:w="3380"/>
      </w:tblGrid>
      <w:tr w:rsidR="00073C5A" w:rsidRPr="00073C5A" w:rsidTr="00073C5A">
        <w:tc>
          <w:tcPr>
            <w:tcW w:w="3380" w:type="dxa"/>
          </w:tcPr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5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C5A">
              <w:rPr>
                <w:rFonts w:ascii="Times New Roman" w:hAnsi="Times New Roman"/>
                <w:sz w:val="24"/>
                <w:szCs w:val="24"/>
              </w:rPr>
              <w:t>8»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от «28 августа  2017г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073C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«30»августа 2017 г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C5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73C5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73C5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73C5A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 xml:space="preserve">Шарифзянова Л.В. </w:t>
            </w:r>
          </w:p>
        </w:tc>
        <w:tc>
          <w:tcPr>
            <w:tcW w:w="3380" w:type="dxa"/>
          </w:tcPr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5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Приказ № 202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</w:t>
            </w:r>
            <w:r w:rsidRPr="00073C5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073C5A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>Директор 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C5A">
              <w:rPr>
                <w:rFonts w:ascii="Times New Roman" w:hAnsi="Times New Roman"/>
                <w:sz w:val="24"/>
                <w:szCs w:val="24"/>
              </w:rPr>
              <w:t>8» ___________________</w:t>
            </w:r>
          </w:p>
          <w:p w:rsidR="00073C5A" w:rsidRPr="00073C5A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5A">
              <w:rPr>
                <w:rFonts w:ascii="Times New Roman" w:hAnsi="Times New Roman"/>
                <w:sz w:val="24"/>
                <w:szCs w:val="24"/>
              </w:rPr>
              <w:t xml:space="preserve">Ярцева Л.Н. </w:t>
            </w:r>
          </w:p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46"/>
          <w:szCs w:val="46"/>
        </w:rPr>
      </w:pPr>
      <w:r w:rsidRPr="00073C5A">
        <w:rPr>
          <w:rFonts w:ascii="Times New Roman" w:eastAsiaTheme="minorEastAsia" w:hAnsi="Times New Roman"/>
          <w:b/>
          <w:bCs/>
          <w:sz w:val="46"/>
          <w:szCs w:val="46"/>
        </w:rPr>
        <w:t xml:space="preserve">Рабочая программа </w:t>
      </w:r>
    </w:p>
    <w:p w:rsidR="00073C5A" w:rsidRPr="00073C5A" w:rsidRDefault="00073C5A" w:rsidP="000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46"/>
          <w:szCs w:val="46"/>
        </w:rPr>
      </w:pPr>
      <w:r w:rsidRPr="00073C5A">
        <w:rPr>
          <w:rFonts w:ascii="Times New Roman" w:eastAsiaTheme="minorEastAsia" w:hAnsi="Times New Roman"/>
          <w:b/>
          <w:bCs/>
          <w:sz w:val="46"/>
          <w:szCs w:val="46"/>
        </w:rPr>
        <w:t>«Литература»</w:t>
      </w:r>
    </w:p>
    <w:p w:rsidR="00073C5A" w:rsidRPr="00073C5A" w:rsidRDefault="00073C5A" w:rsidP="000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30"/>
          <w:szCs w:val="30"/>
        </w:rPr>
      </w:pPr>
      <w:r w:rsidRPr="00073C5A">
        <w:rPr>
          <w:rFonts w:ascii="Times New Roman" w:eastAsiaTheme="minorEastAsia" w:hAnsi="Times New Roman"/>
          <w:sz w:val="30"/>
          <w:szCs w:val="30"/>
        </w:rPr>
        <w:t>среднее общее образование</w:t>
      </w:r>
    </w:p>
    <w:p w:rsidR="00073C5A" w:rsidRPr="00073C5A" w:rsidRDefault="00073C5A" w:rsidP="000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30"/>
          <w:szCs w:val="30"/>
        </w:rPr>
      </w:pPr>
      <w:r w:rsidRPr="00073C5A">
        <w:rPr>
          <w:rFonts w:ascii="Times New Roman" w:eastAsiaTheme="minorEastAsia" w:hAnsi="Times New Roman"/>
          <w:sz w:val="30"/>
          <w:szCs w:val="30"/>
        </w:rPr>
        <w:t>Предметная область «Филология»</w:t>
      </w: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Автор разработки:</w:t>
      </w: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 xml:space="preserve">Ворошилова Ирина Александровна </w:t>
      </w: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 xml:space="preserve">учитель русского языка и литературы  </w:t>
      </w: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 xml:space="preserve">первая </w:t>
      </w:r>
      <w:r>
        <w:rPr>
          <w:rFonts w:ascii="Times New Roman" w:hAnsi="Times New Roman"/>
          <w:sz w:val="24"/>
          <w:szCs w:val="24"/>
        </w:rPr>
        <w:t xml:space="preserve">квалификационная </w:t>
      </w:r>
      <w:r w:rsidRPr="00073C5A">
        <w:rPr>
          <w:rFonts w:ascii="Times New Roman" w:hAnsi="Times New Roman"/>
          <w:sz w:val="24"/>
          <w:szCs w:val="24"/>
        </w:rPr>
        <w:t xml:space="preserve">категория </w:t>
      </w: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C5A">
        <w:rPr>
          <w:rFonts w:ascii="Times New Roman" w:hAnsi="Times New Roman"/>
          <w:b/>
          <w:sz w:val="24"/>
          <w:szCs w:val="24"/>
        </w:rPr>
        <w:t>Братск</w:t>
      </w:r>
      <w:r>
        <w:rPr>
          <w:rFonts w:ascii="Times New Roman" w:hAnsi="Times New Roman"/>
          <w:b/>
          <w:sz w:val="24"/>
          <w:szCs w:val="24"/>
        </w:rPr>
        <w:t>,</w:t>
      </w:r>
      <w:r w:rsidRPr="00073C5A">
        <w:rPr>
          <w:rFonts w:ascii="Times New Roman" w:hAnsi="Times New Roman"/>
          <w:b/>
          <w:sz w:val="24"/>
          <w:szCs w:val="24"/>
        </w:rPr>
        <w:t xml:space="preserve">  2017</w:t>
      </w:r>
    </w:p>
    <w:p w:rsidR="00073C5A" w:rsidRPr="00073C5A" w:rsidRDefault="00073C5A" w:rsidP="00073C5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Theme="minorEastAsia" w:hAnsi="Times New Roman"/>
          <w:b/>
        </w:rPr>
      </w:pPr>
      <w:r w:rsidRPr="00073C5A">
        <w:rPr>
          <w:rFonts w:ascii="Times New Roman" w:eastAsiaTheme="minorEastAsia" w:hAnsi="Times New Roman"/>
          <w:b/>
        </w:rPr>
        <w:lastRenderedPageBreak/>
        <w:t>ТРЕБОВАНИЯ К ЗНАНИЯМ, УМЕНИЯМ И НАВЫКАМ УЧАЩИХСЯ</w:t>
      </w: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73C5A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073C5A" w:rsidRDefault="00073C5A" w:rsidP="00073C5A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</w:rPr>
      </w:pPr>
    </w:p>
    <w:p w:rsidR="00073C5A" w:rsidRPr="00073C5A" w:rsidRDefault="00073C5A" w:rsidP="00073C5A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073C5A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  <w:r w:rsidRPr="00073C5A">
        <w:rPr>
          <w:rFonts w:ascii="Times New Roman" w:hAnsi="Times New Roman"/>
          <w:b/>
          <w:sz w:val="24"/>
          <w:szCs w:val="24"/>
        </w:rPr>
        <w:tab/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3C5A">
        <w:rPr>
          <w:rFonts w:ascii="Times New Roman" w:hAnsi="Times New Roman"/>
          <w:i/>
          <w:sz w:val="24"/>
          <w:szCs w:val="24"/>
        </w:rPr>
        <w:t>знать/понимать: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образную природу словесного искусства;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основные теоретико-литературные понятия;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3C5A">
        <w:rPr>
          <w:rFonts w:ascii="Times New Roman" w:hAnsi="Times New Roman"/>
          <w:i/>
          <w:sz w:val="24"/>
          <w:szCs w:val="24"/>
        </w:rPr>
        <w:t>уметь: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воспроизводить содержание литературного произведения;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lastRenderedPageBreak/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определять род и жанр произведения;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сопоставлять литературные произведения;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выявлять авторскую позицию;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C5A">
        <w:rPr>
          <w:rFonts w:ascii="Times New Roman" w:hAnsi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  <w:proofErr w:type="gramEnd"/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3C5A">
        <w:rPr>
          <w:rFonts w:ascii="Times New Roman" w:hAnsi="Times New Roman"/>
          <w:sz w:val="24"/>
          <w:szCs w:val="24"/>
        </w:rPr>
        <w:t>для</w:t>
      </w:r>
      <w:proofErr w:type="gramEnd"/>
      <w:r w:rsidRPr="00073C5A">
        <w:rPr>
          <w:rFonts w:ascii="Times New Roman" w:hAnsi="Times New Roman"/>
          <w:sz w:val="24"/>
          <w:szCs w:val="24"/>
        </w:rPr>
        <w:t>: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участия в диалоге или дискуссии;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073C5A" w:rsidRPr="00073C5A" w:rsidRDefault="00073C5A" w:rsidP="0007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C5A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73C5A" w:rsidRPr="00073C5A" w:rsidRDefault="00073C5A" w:rsidP="00073C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73C5A" w:rsidSect="00073C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51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«ЛИТЕРАТУРА» ДЛЯ 10-11 КЛАССОВ</w:t>
      </w:r>
    </w:p>
    <w:p w:rsidR="00073C5A" w:rsidRPr="000D251F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051"/>
        <w:gridCol w:w="6237"/>
      </w:tblGrid>
      <w:tr w:rsidR="00073C5A" w:rsidRPr="000D251F" w:rsidTr="00073C5A">
        <w:trPr>
          <w:trHeight w:val="285"/>
        </w:trPr>
        <w:tc>
          <w:tcPr>
            <w:tcW w:w="2022" w:type="dxa"/>
            <w:vMerge w:val="restart"/>
            <w:vAlign w:val="center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Cs w:val="24"/>
                <w:lang w:eastAsia="ar-SA"/>
              </w:rPr>
              <w:t>№ Раздела, главы, пункта, подпункта</w:t>
            </w:r>
          </w:p>
        </w:tc>
        <w:tc>
          <w:tcPr>
            <w:tcW w:w="7051" w:type="dxa"/>
            <w:vMerge w:val="restart"/>
            <w:vAlign w:val="center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237" w:type="dxa"/>
            <w:vMerge w:val="restart"/>
            <w:vAlign w:val="center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Cs w:val="24"/>
                <w:lang w:eastAsia="ar-SA"/>
              </w:rPr>
              <w:t>Планируемые результаты</w:t>
            </w:r>
          </w:p>
        </w:tc>
      </w:tr>
      <w:tr w:rsidR="00073C5A" w:rsidRPr="000D251F" w:rsidTr="00073C5A">
        <w:trPr>
          <w:trHeight w:val="285"/>
        </w:trPr>
        <w:tc>
          <w:tcPr>
            <w:tcW w:w="2022" w:type="dxa"/>
            <w:vMerge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  <w:vMerge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2022" w:type="dxa"/>
            <w:vMerge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  <w:vMerge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15310" w:type="dxa"/>
            <w:gridSpan w:val="3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Введение 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классической литературы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Общее понятие об историко-литературном процессе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осознавать  наиболее существенные литературные направления (классицизм, романтизм, символизм, акмеизм, футуризм);</w:t>
            </w:r>
          </w:p>
        </w:tc>
      </w:tr>
      <w:tr w:rsidR="00073C5A" w:rsidRPr="000D251F" w:rsidTr="00073C5A">
        <w:trPr>
          <w:trHeight w:val="2550"/>
        </w:trPr>
        <w:tc>
          <w:tcPr>
            <w:tcW w:w="2022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Русская литература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 в контексте мировой культуры. Основные темы и проблемы русской литературы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А. С. Пушкин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Жизнь и творчество (обзор).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en-US"/>
              </w:rPr>
              <w:t xml:space="preserve">Стихотворения: «Погасло дневное светило...», «Свободы сеятель пустынный...»,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«Элегия» («Безумных лет угасшее </w:t>
            </w:r>
            <w:r w:rsidRPr="000D251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веселье...»), «...Вновь я посетил...» </w:t>
            </w:r>
            <w:r w:rsidRPr="000D251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Стихотворения: «Поэт», «Пора, мой друг, пора! покоя сердце просит...»»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Художественные</w:t>
            </w: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открытия Пушкина. "Чувства добрые" в пушкинской лирике, ее гуманизм и </w:t>
            </w:r>
            <w:r w:rsidRPr="000D251F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философская глубина. </w:t>
            </w:r>
            <w:proofErr w:type="gramStart"/>
            <w:r w:rsidRPr="000D251F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"Вечные" темы в творчестве Пушкина (природа, любовь, дружба, творчество, </w:t>
            </w: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общество и человек, свобода и неизбежность, смысл человеческого бытия).</w:t>
            </w:r>
            <w:proofErr w:type="gramEnd"/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Особенности пушкинского лирического героя, отражение в стихотворениях поэта духовного мира человека.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Поэма «Медный всадник».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Конфликт</w:t>
            </w:r>
            <w:r w:rsidRPr="000D251F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eastAsia="en-US"/>
              </w:rPr>
              <w:t xml:space="preserve"> личности и государства в поэме. Образ стихии. Образ Евгения и проблема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индивидуального бунта. Образ Петра. Своеобразие жанра и композиции произведения. Развитие реализма в творчестве Пушкина.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Значение</w:t>
            </w: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творчества Пушкина для русской и мировой культуры.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М. Ю. Лермонтов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Жизнь и творчество (обзор).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>Стихотворения: «Молитва» («Я, Матерь Божия, ныне с молитвою...»), «Как часто, пестрою толпою окружен...», «</w:t>
            </w:r>
            <w:proofErr w:type="spellStart"/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Валерик</w:t>
            </w:r>
            <w:proofErr w:type="spellEnd"/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», «Сон» («В полдневный жар в долине Дагестана...»), «Выхожу один я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на дорогу...»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Стихотворения: «Мой демон», «</w:t>
            </w:r>
            <w:proofErr w:type="gramStart"/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proofErr w:type="gramEnd"/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***» («Я не унижусь пред тобою...»), «Нет, я не Байрон, я </w:t>
            </w:r>
            <w:r w:rsidRPr="000D251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другой...»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Своеобразие художественного мира Лермонтова, развитие в его творчестве пушкинских традиций. </w:t>
            </w:r>
            <w:r w:rsidRPr="000D251F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  <w:t xml:space="preserve">Темы родины, поэта и поэзии, любви, мотив одиночества в лирике поэта. Романтизм и реализм в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творчестве Лермонтова.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Н. В. Гоголь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eastAsia="en-US"/>
              </w:rPr>
              <w:t xml:space="preserve"> Жизнь и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творчество</w:t>
            </w:r>
            <w:r w:rsidRPr="000D251F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eastAsia="en-US"/>
              </w:rPr>
              <w:t xml:space="preserve"> (обзор).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Повесть "Невский проспект"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 города в повести. Соотношение мечты и действительности. Особенности стиля Н.В. Гоголя, своеобразие его творческой манеры.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Сочинение по произведениям русской литературы первой половины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XIX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Находить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основные закономерности историко-литературного процесса;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устанавливать сведения об отдельных периодах его развития; черты литературных направлений и течений;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осознанно воспринимать художественное произведение в единстве формы и содержания;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определять для себя актуальность произведений для читателей разных поколений и вступать в диалог с другими читателями;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 анализировать и истолковывать произведения разной жанровой природы, аргументированно формулируя свое отношение к 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-выбирать путь для анализа произведения, адекватный жанрово-родовой природе художественного текста;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дифференцировать элементы поэтики художественного текста, видеть их художественную и смысловую функцию.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Русская литература второй половины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века.  Проза 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Александр Николаевич Островский 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</w:t>
            </w: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Островского и традиции русской классической драматургии.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en-US"/>
              </w:rPr>
              <w:t>«Гроза».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Смысл названия, своеобразие жанра. </w:t>
            </w:r>
            <w:r w:rsidRPr="000D251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Система художественных образов, функции второстепенных и эпизодических персонажей.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Символика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и 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фольклорные мотивы. Тема греха и святости, ее сов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 xml:space="preserve">ременные интерпретации.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Споры вокруг образа главной героини. Сцениче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0D251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ское воплощение пьесы.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Иван Александрович Гончаров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Романы Гончарова как своеобразная трилогия о</w:t>
            </w:r>
            <w:r w:rsidRPr="000D25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судьбах Родины и русского человека. Полемика </w:t>
            </w:r>
            <w:r w:rsidRPr="000D251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с Тургеневым о русском романе.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«Обломов». Обломов в системе художествен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ных образов романа, смысл сопоставления со </w:t>
            </w:r>
            <w:proofErr w:type="spellStart"/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Штольцем</w:t>
            </w:r>
            <w:proofErr w:type="spellEnd"/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 «Сон Обломова» и 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его место в композиции и сю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жете. Поиски положительных начал русской жизни. Обломовка, </w:t>
            </w:r>
            <w:proofErr w:type="spellStart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обломовцы</w:t>
            </w:r>
            <w:proofErr w:type="spellEnd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обломовщина</w:t>
            </w:r>
            <w:proofErr w:type="gramEnd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нала.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Споры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вокруг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образа главного героя.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Объективность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повествовательной манеры. Функ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ции предметно-бытовой детали, пейзажа.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Иван Сергеевич Тургенев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Своеобразие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авторской концепции мира, эстетиче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ские и этические позиции писателя. Жанровое многообразие творчества. Русский роман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века и рома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0D251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ны И. С. Тургенева.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en-US"/>
              </w:rPr>
              <w:t>«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Отцы</w:t>
            </w:r>
            <w:r w:rsidRPr="000D251F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en-US"/>
              </w:rPr>
              <w:t xml:space="preserve"> и дети». Философская проблематика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романа. Смысл названия, полемический пафос. Сво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>еобразие композиции. Система художественных обра</w:t>
            </w:r>
            <w:r w:rsidRPr="000D251F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  <w:lang w:eastAsia="en-US"/>
              </w:rPr>
              <w:t xml:space="preserve">зов. Идея разрыва связи времен. Противоречивость </w:t>
            </w:r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 xml:space="preserve">позиции Базарова, его победы и поражения. Любовный </w:t>
            </w:r>
            <w:r w:rsidRPr="000D251F">
              <w:rPr>
                <w:rFonts w:ascii="Times New Roman" w:hAnsi="Times New Roman"/>
                <w:color w:val="000000"/>
                <w:spacing w:val="-5"/>
                <w:w w:val="104"/>
                <w:sz w:val="24"/>
                <w:szCs w:val="24"/>
                <w:lang w:eastAsia="en-US"/>
              </w:rPr>
              <w:t xml:space="preserve">конфликт как идейное испытание героя. </w:t>
            </w:r>
            <w:proofErr w:type="gramStart"/>
            <w:r w:rsidRPr="000D251F">
              <w:rPr>
                <w:rFonts w:ascii="Times New Roman" w:hAnsi="Times New Roman"/>
                <w:color w:val="000000"/>
                <w:spacing w:val="-5"/>
                <w:w w:val="104"/>
                <w:sz w:val="24"/>
                <w:szCs w:val="24"/>
                <w:lang w:eastAsia="en-US"/>
              </w:rPr>
              <w:t>Вре</w:t>
            </w:r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>менное</w:t>
            </w:r>
            <w:proofErr w:type="gramEnd"/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 xml:space="preserve"> и вечное в образе Базарова. Автор и его ге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>рой.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«Отцы и дети» — «живой роман». Споры об образе </w:t>
            </w:r>
            <w:r w:rsidRPr="000D251F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  <w:lang w:eastAsia="en-US"/>
              </w:rPr>
              <w:t>главного героя, о нигилизме.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воспринимать художественный текст как произведение искусства, послание автора читателю,  современнику и потомку;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собственный текст аналитического и интерпретирующего характера в различных форматах;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работать с разными источниками информации и владеть основными способами ее обработки и презентации.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сопоставлять «чужие» тексты интерпретирующего характера, аргументированно оценивать их;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собственную интерпретацию изученного текста средствами других искусств.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  <w:tcBorders>
              <w:bottom w:val="single" w:sz="4" w:space="0" w:color="auto"/>
            </w:tcBorders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Из поэзии середины</w:t>
            </w:r>
            <w:r w:rsidRPr="000D25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pacing w:val="43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43"/>
                <w:w w:val="104"/>
                <w:sz w:val="24"/>
                <w:szCs w:val="24"/>
                <w:lang w:eastAsia="en-US"/>
              </w:rPr>
              <w:t xml:space="preserve"> Федор Иванович Тютчев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 xml:space="preserve">Лирика. Концепция мира и человека в поэзии </w:t>
            </w:r>
            <w:r w:rsidRPr="000D251F">
              <w:rPr>
                <w:rFonts w:ascii="Times New Roman" w:hAnsi="Times New Roman"/>
                <w:color w:val="000000"/>
                <w:spacing w:val="-10"/>
                <w:w w:val="104"/>
                <w:sz w:val="24"/>
                <w:szCs w:val="24"/>
                <w:lang w:eastAsia="en-US"/>
              </w:rPr>
              <w:t xml:space="preserve">Тютчева. «Вечные проблемы» человеческого бытия и 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 xml:space="preserve">их осмысление в философской лирике. Трагическое </w:t>
            </w:r>
            <w:r w:rsidRPr="000D251F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  <w:lang w:eastAsia="en-US"/>
              </w:rPr>
              <w:t>звучание темы любви.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pacing w:val="43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bCs/>
                <w:color w:val="000000"/>
                <w:spacing w:val="43"/>
                <w:w w:val="104"/>
                <w:sz w:val="24"/>
                <w:szCs w:val="24"/>
                <w:lang w:eastAsia="en-US"/>
              </w:rPr>
              <w:t>Афанасий Афанасьевич Фет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Лирика</w:t>
            </w: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>. Поэзия как выражение красоты и идеа</w:t>
            </w:r>
            <w:r w:rsidRPr="000D251F">
              <w:rPr>
                <w:rFonts w:ascii="Times New Roman" w:hAnsi="Times New Roman"/>
                <w:color w:val="000000"/>
                <w:spacing w:val="-10"/>
                <w:w w:val="104"/>
                <w:sz w:val="24"/>
                <w:szCs w:val="24"/>
                <w:lang w:eastAsia="en-US"/>
              </w:rPr>
              <w:t xml:space="preserve">ла. Тема «бедности слова» и мотив невыразимости 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>сущего. Импрессионистические приемы в лирике.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Николай Алексеевич Некрасов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Лирика. Основные жанры и темы поэзии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Н. А. Некрасова. Тема народа и Родины как ведущая 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 творчестве поэта. Новаторство поэзии: своеобразие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тематики, фольклорная основа лирики,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демократиза</w:t>
            </w:r>
            <w:r w:rsidRPr="000D251F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ция литературного языка.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«Кому на Руси жить хорошо» (</w:t>
            </w:r>
            <w:r w:rsidRPr="000D251F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>История создания, жанр и композиция.</w:t>
            </w:r>
            <w:proofErr w:type="gramEnd"/>
            <w:r w:rsidRPr="000D251F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Крестьянские </w:t>
            </w:r>
            <w:r w:rsidRPr="000D251F">
              <w:rPr>
                <w:rFonts w:ascii="Times New Roman" w:hAnsi="Times New Roman"/>
                <w:color w:val="000000"/>
                <w:spacing w:val="4"/>
                <w:w w:val="104"/>
                <w:sz w:val="24"/>
                <w:szCs w:val="24"/>
                <w:lang w:eastAsia="en-US"/>
              </w:rPr>
              <w:t xml:space="preserve"> типы в изображении Некрасова.  Проблема </w:t>
            </w:r>
            <w:r w:rsidRPr="000D251F">
              <w:rPr>
                <w:rFonts w:ascii="Times New Roman" w:hAnsi="Times New Roman"/>
                <w:color w:val="000000"/>
                <w:spacing w:val="-8"/>
                <w:w w:val="104"/>
                <w:sz w:val="24"/>
                <w:szCs w:val="24"/>
                <w:lang w:eastAsia="en-US"/>
              </w:rPr>
              <w:t>счастья и ее решение.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Анализировать и интерпретировать лирическое литературное произведение; анализировать эпизод (сцену)</w:t>
            </w:r>
          </w:p>
          <w:p w:rsidR="00073C5A" w:rsidRPr="000D251F" w:rsidRDefault="00073C5A" w:rsidP="00073C5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 находить основные факты жизни и творчества писателей-классиков XIX-XX вв., этапы их творческой эволюции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-характеризовать основные проблемы,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-жанровые и композиционные особенности произведений;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вести самостоятельную проектно-исследовательскую деятельность и оформлять ее в разных форматах (работа </w:t>
            </w: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исследовательского характера, реферат, проект);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собственную интерпретацию изученного текста средствами других искусств.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  <w:tcBorders>
              <w:bottom w:val="nil"/>
            </w:tcBorders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pacing w:val="43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Cs/>
                <w:color w:val="000000"/>
                <w:spacing w:val="43"/>
                <w:w w:val="104"/>
                <w:sz w:val="24"/>
                <w:szCs w:val="24"/>
                <w:lang w:eastAsia="en-US"/>
              </w:rPr>
              <w:lastRenderedPageBreak/>
              <w:t>Литература 60-70 годов 19 века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pacing w:val="-9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-9"/>
                <w:w w:val="104"/>
                <w:sz w:val="24"/>
                <w:szCs w:val="24"/>
                <w:lang w:eastAsia="en-US"/>
              </w:rPr>
              <w:t xml:space="preserve">С. Лесков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  <w:lang w:eastAsia="en-US"/>
              </w:rPr>
              <w:t>Своеобразие</w:t>
            </w: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 повествовательной  манеры.  Жанр 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>сказа.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29"/>
                <w:w w:val="104"/>
                <w:sz w:val="24"/>
                <w:szCs w:val="24"/>
                <w:lang w:eastAsia="en-US"/>
              </w:rPr>
              <w:t xml:space="preserve">«Очарованный странник». Житийное и 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 xml:space="preserve">фольклорное начала в повести. Тема </w:t>
            </w:r>
            <w:proofErr w:type="spellStart"/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>праведничества</w:t>
            </w:r>
            <w:proofErr w:type="spellEnd"/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 xml:space="preserve">. </w:t>
            </w:r>
            <w:r w:rsidRPr="000D251F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  <w:lang w:eastAsia="en-US"/>
              </w:rPr>
              <w:t>русский национальный характер в изображении пи</w:t>
            </w:r>
            <w:r w:rsidRPr="000D251F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  <w:lang w:eastAsia="en-US"/>
              </w:rPr>
              <w:softHyphen/>
            </w:r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 xml:space="preserve">сателя. Система персонажей повести. Иван </w:t>
            </w:r>
            <w:proofErr w:type="spellStart"/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>Флягин</w:t>
            </w:r>
            <w:proofErr w:type="spellEnd"/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 xml:space="preserve"> к</w:t>
            </w:r>
            <w:r w:rsidRPr="000D251F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  <w:lang w:eastAsia="en-US"/>
              </w:rPr>
              <w:t>ак герой и повествователь.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 w:rsidRPr="000D251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Евграфович</w:t>
            </w:r>
            <w:proofErr w:type="spellEnd"/>
            <w:r w:rsidRPr="000D251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Салтыков – Щедрин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Сатирические</w:t>
            </w:r>
            <w:r w:rsidRPr="000D251F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  <w:lang w:eastAsia="en-US"/>
              </w:rPr>
              <w:t xml:space="preserve"> приемы в сказках Салтыкова-Щед</w:t>
            </w:r>
            <w:r w:rsidRPr="000D251F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  <w:lang w:eastAsia="en-US"/>
              </w:rPr>
              <w:t>рина (повторение на основе ранее изученного).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53"/>
                <w:w w:val="104"/>
                <w:sz w:val="24"/>
                <w:szCs w:val="24"/>
                <w:lang w:eastAsia="en-US"/>
              </w:rPr>
              <w:t>«История</w:t>
            </w: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pacing w:val="54"/>
                <w:w w:val="104"/>
                <w:sz w:val="24"/>
                <w:szCs w:val="24"/>
                <w:lang w:eastAsia="en-US"/>
              </w:rPr>
              <w:t>одного</w:t>
            </w: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pacing w:val="49"/>
                <w:w w:val="104"/>
                <w:sz w:val="24"/>
                <w:szCs w:val="24"/>
                <w:lang w:eastAsia="en-US"/>
              </w:rPr>
              <w:t>города»</w:t>
            </w: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 (обзор с изу</w:t>
            </w:r>
            <w:r w:rsidRPr="000D251F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  <w:lang w:eastAsia="en-US"/>
              </w:rPr>
              <w:t xml:space="preserve">чением отдельных глав). Смысл названия. Споры </w:t>
            </w:r>
            <w:r w:rsidRPr="000D251F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  <w:lang w:eastAsia="en-US"/>
              </w:rPr>
              <w:t>жанровой природе произведения. Трактовка фи</w:t>
            </w:r>
            <w:r w:rsidRPr="000D251F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  <w:lang w:eastAsia="en-US"/>
              </w:rPr>
              <w:t>нала.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  <w:lang w:eastAsia="en-US"/>
              </w:rPr>
              <w:t>Проблема народа и власти как центральная проблема</w:t>
            </w:r>
            <w:r w:rsidRPr="000D251F">
              <w:rPr>
                <w:rFonts w:ascii="Times New Roman" w:hAnsi="Times New Roman"/>
                <w:color w:val="000000"/>
                <w:spacing w:val="-7"/>
                <w:w w:val="104"/>
                <w:sz w:val="24"/>
                <w:szCs w:val="24"/>
                <w:lang w:eastAsia="en-US"/>
              </w:rPr>
              <w:t xml:space="preserve"> книги. Город-гротеск в изображении писателя. </w:t>
            </w:r>
            <w:r w:rsidRPr="000D251F">
              <w:rPr>
                <w:rFonts w:ascii="Times New Roman" w:hAnsi="Times New Roman"/>
                <w:color w:val="000000"/>
                <w:spacing w:val="-5"/>
                <w:w w:val="104"/>
                <w:sz w:val="24"/>
                <w:szCs w:val="24"/>
                <w:lang w:eastAsia="en-US"/>
              </w:rPr>
              <w:t>Образы градоначальников.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24"/>
                <w:w w:val="104"/>
                <w:sz w:val="24"/>
                <w:szCs w:val="24"/>
                <w:lang w:eastAsia="en-US"/>
              </w:rPr>
              <w:t xml:space="preserve">Федор Михайлович Достоевский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Достоевский и нигилизм. Достоевский и христианство</w:t>
            </w:r>
            <w:r w:rsidRPr="000D251F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en-US"/>
              </w:rPr>
              <w:t>.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«Преступление и наказание».  Вопло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0D251F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щение  замысла  писателя.  Особенности  повествовательной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манеры.   Мастерство  психологического </w:t>
            </w:r>
            <w:r w:rsidRPr="000D251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анализа. Жанровое своеобразие.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Русская действительность в художественном ми 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романа. Петербургская тема. Нравственно-</w:t>
            </w: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философская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проблематика. Тема преступления и наказания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ее интерпретация на страницах романа. Символичес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кая структура романа.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Система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художественных образов. Раскольников и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его теория. Трагические противоречия характера 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главного героя. Тема «</w:t>
            </w:r>
            <w:proofErr w:type="spellStart"/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двойничества</w:t>
            </w:r>
            <w:proofErr w:type="spellEnd"/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» и ее воплоще</w:t>
            </w:r>
            <w:r w:rsidRPr="000D25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ние на страницах романа.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Христианская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концепция писателя. Своеобразие 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воплощения 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авторской позиции. Роман «Преступле</w:t>
            </w:r>
            <w:r w:rsidRPr="000D251F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ние и наказание» в восприятии читателей разных </w:t>
            </w: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эпох.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pacing w:val="3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3"/>
                <w:w w:val="104"/>
                <w:sz w:val="24"/>
                <w:szCs w:val="24"/>
                <w:lang w:eastAsia="en-US"/>
              </w:rPr>
              <w:t xml:space="preserve">Лев Николаевич Толстой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Личность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Толстого, писателя и философа, соединившего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два века, две эпохи русской культуры.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«</w:t>
            </w: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Война</w:t>
            </w:r>
            <w:r w:rsidRPr="000D251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и мир». История создания. Особеннос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 художественной структуры. Мастерство психологического анализа. Жанровая специфика. Смысл  на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звания: символическое значение понятий «война и мир». Философско-художественная интерпретация «вечных проблем» бытия.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Основные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персонажи романа. Поиски «мира» своего места в жизни любимых героев Толстого.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Толстовский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идеал семьи. Идея целительной си, </w:t>
            </w:r>
            <w:r w:rsidRPr="000D251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«общей жизни». «Мысль народная» в романе. Значе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ние образа Платона Каратаева. </w:t>
            </w:r>
            <w:proofErr w:type="gramStart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Художественная</w:t>
            </w:r>
            <w:proofErr w:type="gramEnd"/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правда истории в романе. Смысл противопоставления об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разов Кутузова и Наполеона.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«</w:t>
            </w: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Диалектика</w:t>
            </w:r>
            <w:r w:rsidRPr="000D25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души» и проблема свободной воли в </w:t>
            </w:r>
            <w:r w:rsidRPr="000D25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романе.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Роман «</w:t>
            </w:r>
            <w:r w:rsidRPr="000D251F">
              <w:rPr>
                <w:rFonts w:ascii="Times New Roman" w:hAnsi="Times New Roman"/>
                <w:color w:val="000000"/>
                <w:spacing w:val="3"/>
                <w:w w:val="104"/>
                <w:sz w:val="24"/>
                <w:szCs w:val="24"/>
                <w:lang w:eastAsia="en-US"/>
              </w:rPr>
              <w:t>Война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мир» и его читатели.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b/>
                <w:color w:val="000000"/>
                <w:spacing w:val="22"/>
                <w:w w:val="104"/>
                <w:sz w:val="24"/>
                <w:szCs w:val="24"/>
                <w:lang w:eastAsia="en-US"/>
              </w:rPr>
              <w:t xml:space="preserve">Антон Павлович Чехов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0D251F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  <w:lang w:eastAsia="en-US"/>
              </w:rPr>
              <w:t>Вишневый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сад». Своеобразие жанра. Драматическая напряженность внутреннего действия, лирико-психологический подтекст. «Случайные» герои в случайной жизни. Интерпретация темы разрушения «дворянских гнезд». Утверждение высокого назначения человека, его творческой преобразующей деятельности. Символические образы.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  <w:lang w:eastAsia="en-US"/>
              </w:rPr>
              <w:t>Сценическая</w:t>
            </w: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 жизнь пьесы.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>Проза Чехова. Рассказы:  «</w:t>
            </w:r>
            <w:proofErr w:type="spellStart"/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>Ионыч</w:t>
            </w:r>
            <w:proofErr w:type="spellEnd"/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>», «Человек в футляре», «Дама с собачкой»</w:t>
            </w:r>
            <w:proofErr w:type="gramStart"/>
            <w:r w:rsidRPr="000D25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-определять авторскую позицию и формулировать своё отношение к ней,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-характеризовать и сопоставлять главных героев произведений;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анализировать и интерпретировать прозаическое литературное произведение; анализировать эпизод (сцену)</w:t>
            </w:r>
          </w:p>
          <w:p w:rsidR="00073C5A" w:rsidRPr="000D251F" w:rsidRDefault="00073C5A" w:rsidP="00073C5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 находить основные факты жизни и творчества писателей-классиков XIX-XX вв., этапы их творческой эволюции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-характеризовать основные проблемы,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-жанровые и композиционные особенности произведений;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 сопоставлять «чужие» тексты интерпретирующего характера, аргументированно оценивать их;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собственную интерпретацию изученного текста средствами других искусств.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  <w:lastRenderedPageBreak/>
              <w:t xml:space="preserve">Зарубежная литература   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Западноевропейская</w:t>
            </w:r>
            <w:r w:rsidRPr="000D251F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en-US"/>
              </w:rPr>
              <w:t xml:space="preserve"> литература </w:t>
            </w:r>
            <w:r w:rsidRPr="000D251F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val="en-US" w:eastAsia="en-US"/>
              </w:rPr>
              <w:t>XIX</w:t>
            </w:r>
            <w:r w:rsidRPr="000D251F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en-US"/>
              </w:rPr>
              <w:t xml:space="preserve"> века: своеоб</w:t>
            </w:r>
            <w:r w:rsidRPr="000D251F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en-US"/>
              </w:rPr>
              <w:t>разие литературного процесса, основные направле</w:t>
            </w:r>
            <w:r w:rsidRPr="000D251F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en-US"/>
              </w:rPr>
              <w:t>ния, методы, стили, имена: Мопассан,  Ибсен.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  <w:lang w:eastAsia="en-US"/>
              </w:rPr>
              <w:t>Романтизм в литературе Англии, Германии, Франции: своеобразие романтической традиции. Фо</w:t>
            </w:r>
            <w:r w:rsidRPr="000D251F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en-US"/>
              </w:rPr>
              <w:t>рмирование реализма в западноевропейской лите</w:t>
            </w:r>
            <w:r w:rsidRPr="000D251F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  <w:lang w:eastAsia="en-US"/>
              </w:rPr>
              <w:t>ратуре и его основные открытия: новые имена и новые герои.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Русский</w:t>
            </w:r>
            <w:r w:rsidRPr="000D251F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  <w:lang w:eastAsia="en-US"/>
              </w:rPr>
              <w:t xml:space="preserve"> и западноевропейский романтизм и реализм: взаимосвязь и взаимовлияние.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Базовый уровень:</w:t>
            </w: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- Находить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t>основные закономерности историко-литературного процесса;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устанавливать сведения об отдельных периодах его развития; черты литературных направлений и течений;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осознанно воспринимать художественное произведение в единстве формы и содержания;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- анализировать и истолковывать произведения разной жанровой природы, аргументированно формулируя свое отношение к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</w:rPr>
              <w:t>прочитанному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Повышенный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-выбирать путь для анализа произведения, адекватный жанрово-родовой природе художественного текста;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 дифференцировать элементы поэтики художественного текста, видеть их художественную и смысловую функцию.</w:t>
            </w:r>
          </w:p>
        </w:tc>
      </w:tr>
      <w:tr w:rsidR="00073C5A" w:rsidRPr="000D251F" w:rsidTr="00073C5A">
        <w:trPr>
          <w:trHeight w:val="272"/>
        </w:trPr>
        <w:tc>
          <w:tcPr>
            <w:tcW w:w="15310" w:type="dxa"/>
            <w:gridSpan w:val="3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 класс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Русская литература ХХ </w:t>
            </w:r>
            <w:proofErr w:type="spellStart"/>
            <w:proofErr w:type="gramStart"/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осознавать  наиболее существенные литературные направления (классицизм, романтизм, символизм, акмеизм, футуризм);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Творчество  А.П. Чехова  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жанра. Драматическая напряженность внутреннего действия, лирико-психологический подтекст. «Случайные» герои в случайной жизни.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Базовый уровень: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Находить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основные закономерности историко-литературного процесса;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устанавливать сведения об отдельных периодах его развития; черты литературных направлений и течений;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 осознанно воспринимать художественное произведение в единстве формы и содержания;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 определять для себя актуальность произведений для читателей разных поколений и вступать в диалог с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другими читателями;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 анализировать и истолковывать произведения разной жанровой природы, аргументированно формулируя свое отношение к 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-выбирать путь для анализа произведения, адекватный жанрово-родовой природе художественного текста;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дифференцировать элементы поэтики художественного текста, видеть их художественную и смысловую функцию.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Серебряный век </w:t>
            </w:r>
            <w:r w:rsidRPr="000D251F"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  <w:t xml:space="preserve">русской поэзии   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7051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Творчество  А.А. Блока 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  <w:p w:rsidR="00073C5A" w:rsidRPr="000D251F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      </w:r>
          </w:p>
          <w:p w:rsidR="00073C5A" w:rsidRPr="000D251F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Поэма «Двенадцать».  </w:t>
            </w:r>
          </w:p>
          <w:p w:rsidR="00073C5A" w:rsidRPr="000D251F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lastRenderedPageBreak/>
              <w:t>Творчество  И.А. Бунина  и А. И. Куприна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 (обзор).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      </w:r>
          </w:p>
          <w:p w:rsidR="00073C5A" w:rsidRPr="00073C5A" w:rsidRDefault="00073C5A" w:rsidP="00073C5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Рассказы: «Господин из Сан-Франциско», «Чистый понедельник», «Лёгкое дыхание», цикл «Темные аллеи».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Повесть «Гранатовый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браслет</w:t>
            </w:r>
            <w:r w:rsidRPr="00073C5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»</w:t>
            </w:r>
            <w:proofErr w:type="gramStart"/>
            <w:r w:rsidRPr="00073C5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.</w:t>
            </w:r>
            <w:r w:rsidRPr="00073C5A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>воеобразие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воспринимать художественный текст как произведение искусства, послание автора читателю,  современнику и потомку;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собственный текст аналитического и интерпретирующего характера в различных форматах;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работать с разными источниками информации и владеть основными способами ее обработки и презентации.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сопоставлять «чужие» тексты интерпретирующего характера, аргументированно оценивать их;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собственную интерпретацию изученного текста средствами других искусств.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Понятие «советская  литература»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1" w:type="dxa"/>
          </w:tcPr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М. Горького </w:t>
            </w:r>
          </w:p>
          <w:p w:rsidR="00073C5A" w:rsidRPr="00073C5A" w:rsidRDefault="00073C5A" w:rsidP="00073C5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Жизнь и творчество (обзор).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Рассказ «Старуха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Изергиль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».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Пьеса «На дне».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Сотрудничество писателя с Художественным театром. “На дне” как социально-философская драма. Смысл названия пьесы. Система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</w:rPr>
              <w:t>правда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В.В Маяковского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Стихотворения: «А вы могли бы?», «Послушайте!», «Скрипка и немножко нервно», «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Лиличка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!», «Юбилейное», «Прозаседавшиеся». Стихотворения: «Нате!», «Разговор с фининспектором о поэзии», «Письмо Татьяне Яковлевой».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Маяковский и футуризм. Дух бунтарства в ранней лирике. Поэт и революция, пафос революционного переустройства мира.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</w:rPr>
      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С. А. Есенина </w:t>
            </w:r>
          </w:p>
          <w:p w:rsidR="00073C5A" w:rsidRPr="00073C5A" w:rsidRDefault="00073C5A" w:rsidP="00073C5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Жизнь и творчество.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лунность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…».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Цветопись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, сквозные образы лирики Есенина.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</w:rPr>
              <w:t>Светлое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Творчество  А. А. Ахматовой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утешно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…», «Родная земля», «Я научилась просто, мудро жить…», «Бывает так: какая-то истома…».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Поэма «Реквием».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>ТворчествоО</w:t>
            </w:r>
            <w:proofErr w:type="spellEnd"/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. Э. Мандельштама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 (обзор).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aps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Стихотворения: «</w:t>
            </w: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Notre</w:t>
            </w: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Dame</w:t>
            </w: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Tristia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».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Б.Л. Пастернак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 (обзор).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lastRenderedPageBreak/>
              <w:t>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Роман «Доктор Живаго» (обзор).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История создания и публикации романа. Цикл “Стихотворения Юрия Живаго” и его связь с общей проблематикой романа. 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М.И. Цветаевой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 (обзор).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      </w:r>
          </w:p>
          <w:p w:rsidR="00073C5A" w:rsidRPr="00073C5A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eastAsia="en-US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      </w: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Анализировать и интерпретировать лирическое литературное произведение; анализировать эпизод (сцену)</w:t>
            </w:r>
          </w:p>
          <w:p w:rsidR="00073C5A" w:rsidRPr="000D251F" w:rsidRDefault="00073C5A" w:rsidP="00073C5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 находить основные факты жизни и творчества писателей-классиков XIX-XX вв., этапы их творческой эволюции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-характеризовать основные проблемы,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-жанровые и композиционные особенности произведений;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вести самостоятельную проектно-исследовательскую </w:t>
            </w: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деятельность и оформлять ее в разных форматах (работа исследовательского характера, реферат, проект);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создавать собственную интерпретацию изученного текста средствами других искусств.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Проза первых десятилетий 20 века  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7051" w:type="dxa"/>
          </w:tcPr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>Творчество А</w:t>
            </w:r>
            <w:proofErr w:type="gramStart"/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>П. Платонова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Повесть «Котлован</w:t>
            </w: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М. А. Булгакова  </w:t>
            </w:r>
          </w:p>
          <w:p w:rsidR="00073C5A" w:rsidRPr="00073C5A" w:rsidRDefault="00073C5A" w:rsidP="00073C5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Жизнь и творчество.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Роман «Мастер и Маргарита».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Ершалаим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. Образы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Воланда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 и его свиты. Библейские мотивы и образы в романе.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</w:rPr>
              <w:t>Человеческое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 и божественное в облике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Иешуа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 xml:space="preserve">. Фигура Понтия Пилата и тема совести. Проблема нравственного выбора в романе. Изображение любви как высшей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духовной ценности. Проблема творчества и судьбы художника. Смысл финальной главы романа. </w:t>
            </w:r>
          </w:p>
          <w:p w:rsidR="00073C5A" w:rsidRPr="00073C5A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Творчество М. М. Шолохова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Жизнь и творчество.</w:t>
            </w:r>
          </w:p>
          <w:p w:rsidR="00073C5A" w:rsidRPr="00073C5A" w:rsidRDefault="00073C5A" w:rsidP="00073C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Роман-эпопея «Тихий Дон» (обзорное изучение).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      </w:r>
          </w:p>
          <w:p w:rsidR="00073C5A" w:rsidRPr="00073C5A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eastAsia="en-US"/>
              </w:rPr>
            </w:pPr>
          </w:p>
        </w:tc>
        <w:tc>
          <w:tcPr>
            <w:tcW w:w="6237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Базовый уровень:</w:t>
            </w: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-определять авторскую позицию и формулировать своё отношение к ней,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-характеризовать и сопоставлять главных героев произведений;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анализировать и интерпретировать прозаическое литературное произведение; анализировать эпизод (сцену)</w:t>
            </w:r>
          </w:p>
          <w:p w:rsidR="00073C5A" w:rsidRPr="000D251F" w:rsidRDefault="00073C5A" w:rsidP="00073C5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sz w:val="24"/>
                <w:szCs w:val="24"/>
              </w:rPr>
              <w:t>-  находить основные факты жизни и творчества писателей-классиков, этапы их творческой эволюции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-характеризовать основные проблемы,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-жанровые и композиционные особенности произведений;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Повышенный уровень: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>-  сопоставлять «чужие» тексты интерпретирующего характера, аргументированно оценивать их;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создавать собственную интерпретацию изученного </w:t>
            </w:r>
            <w:r w:rsidRPr="000D251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текста средствами других искусств.</w:t>
            </w:r>
          </w:p>
          <w:p w:rsidR="00073C5A" w:rsidRPr="000D251F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Литература русского зарубежья  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      </w:r>
          </w:p>
        </w:tc>
        <w:tc>
          <w:tcPr>
            <w:tcW w:w="6237" w:type="dxa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Базовый уровень:</w:t>
            </w: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- Находить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t>основные закономерности историко-литературного процесса;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устанавливать сведения об отдельных периодах его развития; черты литературных направлений и течений;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осознанно воспринимать художественное произведение в единстве формы и содержания;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определять для себя актуальность произведений для читателей разных поколений и вступать в диалог с другими читателями;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- анализировать и истолковывать произведения разной жанровой природы, аргументированно формулируя свое отношение к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</w:rPr>
              <w:t>прочитанному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Повышенный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-выбирать путь для анализа произведения, адекватный жанрово-родовой природе художественного текста;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- дифференцировать элементы поэтики художественного </w:t>
            </w: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lastRenderedPageBreak/>
              <w:t>текста, видеть их художественную и смысловую функцию.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Литература периода ВОВ   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Великая Отечественная война и ее художественное осмысление</w:t>
            </w:r>
            <w:r w:rsidRPr="000D25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русской литературе</w:t>
            </w:r>
            <w:r w:rsidRPr="000D25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литературах других народов России.</w:t>
            </w:r>
            <w:r w:rsidRPr="000D25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русской литературе</w:t>
            </w:r>
            <w:r w:rsidRPr="000D25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литературах других народов России.</w:t>
            </w:r>
          </w:p>
          <w:p w:rsidR="00073C5A" w:rsidRPr="000D251F" w:rsidRDefault="00073C5A" w:rsidP="00073C5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Поэзия середины 20 века 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тенденции современного литературного процесса. Постмо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дернизм. Последние публикации в журналах, отмеченные премиями, получив</w:t>
            </w:r>
            <w:r w:rsidRPr="000D2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шие общественный резонанс, положительные отклики в печати.</w:t>
            </w:r>
          </w:p>
        </w:tc>
        <w:tc>
          <w:tcPr>
            <w:tcW w:w="6237" w:type="dxa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Базовый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sz w:val="23"/>
                <w:szCs w:val="23"/>
              </w:rPr>
              <w:t>- Анализировать и интерпретировать лирическое литературное произведение; анализировать эпизод (сцену)</w:t>
            </w:r>
          </w:p>
          <w:p w:rsidR="00073C5A" w:rsidRPr="00073C5A" w:rsidRDefault="00073C5A" w:rsidP="00073C5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sz w:val="23"/>
                <w:szCs w:val="23"/>
              </w:rPr>
              <w:t>-  находить основные факты жизни и творчества писателей-классиков XIX-XX вв., этапы их творческой эволюции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-характеризовать основные проблемы,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родо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>-жанровые и композиционные особенности произведений;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Повышенный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 вести самостоятельную проектно-исследовательскую деятельность и оформлять ее в разных форматах (работа исследовательского характера, реферат, проект);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 создавать собственную интерпретацию изученного текста средствами других искусств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Литература оттепели 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Н. М. Рубцов</w:t>
            </w:r>
          </w:p>
          <w:p w:rsidR="00073C5A" w:rsidRPr="000D251F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Стихотворения: «Видения на холме», «Листья осенние.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Своеобразие художественного мира Рубцова. Мир русской деревни и картины родной природы в изображении поэта. Переживание </w:t>
            </w: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lastRenderedPageBreak/>
              <w:t xml:space="preserve">утраты старинной жизни. Тревога за настоящее и будущее России. Есенинские традиции в лирике Рубцова. 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И. А. Бродский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Стихотворения: «Воротишься на родину. Ну что ж…», «Сонет» («Как жаль, что тем, чем стало для меня…»).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Б. Ш. Окуджава 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Стихотворения: «Полночный троллейбус», «Живописцы».</w:t>
            </w:r>
          </w:p>
          <w:p w:rsidR="00073C5A" w:rsidRPr="00073C5A" w:rsidRDefault="00073C5A" w:rsidP="00073C5A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ind w:left="57" w:right="57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А. В. Вампилов</w:t>
            </w:r>
          </w:p>
          <w:p w:rsidR="00073C5A" w:rsidRPr="00073C5A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Пьеса «Утиная охота».</w:t>
            </w:r>
          </w:p>
          <w:p w:rsidR="00073C5A" w:rsidRPr="000D251F" w:rsidRDefault="00073C5A" w:rsidP="00073C5A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Проблематика, основной конфликт и система образов в пьесе. Своеобразие ее композиции. Образ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Зилова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как художественное открытие драматурга. Психологическая </w:t>
            </w:r>
            <w:proofErr w:type="gramStart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раздвоенность в характере</w:t>
            </w:r>
            <w:proofErr w:type="gramEnd"/>
            <w:r w:rsidRPr="00073C5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героя. Смысл финала пьесы.</w:t>
            </w: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lastRenderedPageBreak/>
              <w:t>Базовый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sz w:val="23"/>
                <w:szCs w:val="23"/>
              </w:rPr>
              <w:t>- Анализировать и интерпретировать лирическое литературное произведение; анализировать эпизод (сцену)</w:t>
            </w:r>
          </w:p>
          <w:p w:rsidR="00073C5A" w:rsidRPr="00073C5A" w:rsidRDefault="00073C5A" w:rsidP="00073C5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3"/>
                <w:szCs w:val="23"/>
              </w:rPr>
            </w:pPr>
            <w:r w:rsidRPr="00073C5A">
              <w:rPr>
                <w:rFonts w:ascii="Times New Roman" w:eastAsia="Calibri" w:hAnsi="Times New Roman"/>
                <w:sz w:val="23"/>
                <w:szCs w:val="23"/>
              </w:rPr>
              <w:t>-  находить основные факты жизни и творчества писателей-</w:t>
            </w:r>
            <w:r w:rsidRPr="00073C5A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классиков XIX-XX вв., этапы их творческой эволюции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 xml:space="preserve">-характеризовать основные проблемы, </w:t>
            </w:r>
            <w:proofErr w:type="spellStart"/>
            <w:r w:rsidRPr="00073C5A">
              <w:rPr>
                <w:rFonts w:ascii="Times New Roman" w:hAnsi="Times New Roman"/>
                <w:sz w:val="23"/>
                <w:szCs w:val="23"/>
              </w:rPr>
              <w:t>родо</w:t>
            </w:r>
            <w:proofErr w:type="spellEnd"/>
            <w:r w:rsidRPr="00073C5A">
              <w:rPr>
                <w:rFonts w:ascii="Times New Roman" w:hAnsi="Times New Roman"/>
                <w:sz w:val="23"/>
                <w:szCs w:val="23"/>
              </w:rPr>
              <w:t>-жанровые и композиционные особенности произведений;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Повышенный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 вести самостоятельную проектно-исследовательскую деятельность и оформлять ее в разных форматах (работа исследовательского характера, реферат, проект);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 создавать собственную интерпретацию изученного текста средствами других искусств</w:t>
            </w:r>
          </w:p>
        </w:tc>
      </w:tr>
      <w:tr w:rsidR="00073C5A" w:rsidRPr="000D251F" w:rsidTr="00073C5A">
        <w:trPr>
          <w:trHeight w:val="272"/>
        </w:trPr>
        <w:tc>
          <w:tcPr>
            <w:tcW w:w="2022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Зарубежная литература   </w:t>
            </w:r>
          </w:p>
        </w:tc>
        <w:tc>
          <w:tcPr>
            <w:tcW w:w="7051" w:type="dxa"/>
          </w:tcPr>
          <w:p w:rsidR="00073C5A" w:rsidRPr="000D251F" w:rsidRDefault="00073C5A" w:rsidP="00073C5A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ind w:left="57" w:right="57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Гуманистическая направленность произведений зарубежной литературы </w:t>
            </w: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0D2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Проблемы самопознания, нравственного выбора. Основные направления в литературе первой половины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ХХ в. Реализм и модернизм. </w:t>
            </w:r>
          </w:p>
          <w:p w:rsidR="00073C5A" w:rsidRPr="000D251F" w:rsidRDefault="00073C5A" w:rsidP="00073C5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Базовый уровень:</w:t>
            </w: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- Находить </w:t>
            </w:r>
            <w:r w:rsidRPr="00073C5A">
              <w:rPr>
                <w:rFonts w:ascii="Times New Roman" w:hAnsi="Times New Roman"/>
                <w:sz w:val="23"/>
                <w:szCs w:val="23"/>
              </w:rPr>
              <w:t>основные закономерности историко-литературного процесса;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устанавливать сведения об отдельных периодах его развития; черты литературных направлений и течений;</w:t>
            </w:r>
          </w:p>
          <w:p w:rsidR="00073C5A" w:rsidRPr="00073C5A" w:rsidRDefault="00073C5A" w:rsidP="00073C5A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073C5A">
              <w:rPr>
                <w:rFonts w:ascii="Times New Roman" w:hAnsi="Times New Roman"/>
                <w:sz w:val="23"/>
                <w:szCs w:val="23"/>
              </w:rPr>
              <w:t>- определять для себя актуальность произведений для читателей разных поколений и вступать в диалог с другими читателями;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Повышенный уровень: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-выбирать путь для анализа произведения, адекватный жанрово-родовой природе художественного текста;</w:t>
            </w:r>
          </w:p>
          <w:p w:rsidR="00073C5A" w:rsidRPr="00073C5A" w:rsidRDefault="00073C5A" w:rsidP="00073C5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073C5A">
              <w:rPr>
                <w:rFonts w:ascii="Times New Roman" w:hAnsi="Times New Roman"/>
                <w:sz w:val="23"/>
                <w:szCs w:val="23"/>
                <w:lang w:eastAsia="ar-SA"/>
              </w:rPr>
              <w:t>- дифференцировать элементы поэтики художественного текста, видеть их художественную и смысловую функцию.</w:t>
            </w:r>
          </w:p>
        </w:tc>
      </w:tr>
    </w:tbl>
    <w:p w:rsidR="00073C5A" w:rsidRDefault="00073C5A" w:rsidP="00073C5A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  <w:sectPr w:rsidR="00073C5A" w:rsidSect="00073C5A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073C5A" w:rsidRDefault="00073C5A" w:rsidP="00073C5A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073C5A" w:rsidRDefault="00073C5A" w:rsidP="00073C5A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D251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ТЕМАТИЧЕСКОЕ ПЛАНИРОВАНИЕ </w:t>
      </w:r>
    </w:p>
    <w:p w:rsidR="00073C5A" w:rsidRPr="000D251F" w:rsidRDefault="00073C5A" w:rsidP="00073C5A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D251F">
        <w:rPr>
          <w:rFonts w:ascii="Times New Roman" w:eastAsia="Calibri" w:hAnsi="Times New Roman"/>
          <w:b/>
          <w:sz w:val="24"/>
          <w:szCs w:val="24"/>
          <w:lang w:eastAsia="ar-SA"/>
        </w:rPr>
        <w:t>УЧЕБНОГО ПРЕДМЕТА «ЛИТЕРАТУРА» ДЛЯ  10- 11 КЛАССОВ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559"/>
      </w:tblGrid>
      <w:tr w:rsidR="00073C5A" w:rsidRPr="000D251F" w:rsidTr="00073C5A">
        <w:trPr>
          <w:trHeight w:val="499"/>
        </w:trPr>
        <w:tc>
          <w:tcPr>
            <w:tcW w:w="7088" w:type="dxa"/>
            <w:vAlign w:val="center"/>
          </w:tcPr>
          <w:p w:rsidR="00073C5A" w:rsidRPr="00073C5A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vAlign w:val="center"/>
          </w:tcPr>
          <w:p w:rsidR="00073C5A" w:rsidRPr="00073C5A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Cs w:val="24"/>
                <w:lang w:eastAsia="ar-SA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073C5A" w:rsidRPr="00073C5A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Cs w:val="24"/>
                <w:lang w:eastAsia="ar-SA"/>
              </w:rPr>
              <w:t>Примечание</w:t>
            </w:r>
          </w:p>
        </w:tc>
      </w:tr>
      <w:tr w:rsidR="00073C5A" w:rsidRPr="000D251F" w:rsidTr="00073C5A">
        <w:trPr>
          <w:trHeight w:val="364"/>
        </w:trPr>
        <w:tc>
          <w:tcPr>
            <w:tcW w:w="10065" w:type="dxa"/>
            <w:gridSpan w:val="3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3C5A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10 класс</w:t>
            </w:r>
          </w:p>
        </w:tc>
      </w:tr>
      <w:tr w:rsidR="00073C5A" w:rsidRPr="000D251F" w:rsidTr="00073C5A">
        <w:trPr>
          <w:trHeight w:val="270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329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классической литературы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века. (1 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 w:rsidRPr="000D25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72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6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Жизненный и творческий путь: основные этапы. (1 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6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Философское осмысление жизни, свободы, творчества и природы.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6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«Медный всадник». Изображение конфликта между государством и личностью. (1 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5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«Борис Годунов». Новый тип исторической пьесы. (1 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281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М.Ю. Лермонтов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Обусловленность характера лирики Лермонтова особенностями времени и таланта.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Пафос вольности и протеста, чувство тоски и одиночества как основные мотивы лирики. (1 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7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Н.В. Гоголь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8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«Невский проспект». Контраст в изображении героев повести.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« Мертвые души» в русской критике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по теме «Русская литература первой половины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века».(1ч.)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Подготовка к домашнему сочинению по русской литературе первой половины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0D25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1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второй  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половины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века. Общая характеристика.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И.А.Гончаров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Жизнь и творчество.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«Обломов». «Свет» и «тени» в характере Обломова.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0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Роль в романе истории его взаимоотношений с Ольгой Ильинской.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Трагический колорит в изображении судьбы Обломова.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Сопоставление Обломова и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Штольца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как средство выражения авторской позиции.(1ч)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>: её исторические и социальные корни, нравственное содержание.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Подготовка к домашнему сочинению по роману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И.Гончарова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«Обломов».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Жизнь и творчество (тема «горячего сердца» и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«тёмного царства»).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«Гроза». Катерина и Кабаниха – два полюса Калиновского мира.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Трагическая острота конфликта Катерины с «тёмным царством».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Символика заглавия пьесы.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Добролюбов о пьесе «Гроза».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Написание сочинения по пьесе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«Гроза».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Жизнь и творчество.(1ч.)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«Отцы и дети». Базаров в системе действующих лиц.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Ум, твёрдая воля, громадное самолюбие как отличительные черты главного героя.(1ч)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Нигилизм и нравственный максимализм Базарова.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Проблемы поколений, жизненной активности и вечных человеческих ценностей в романе.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Своеобразие композиции. Споры вокруг романа.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Написание сочинения по роману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«Отцы и дети».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Из поэзии середины</w:t>
            </w:r>
            <w:r w:rsidRPr="000D2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Жизнь и творчество.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2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Лирика Некрасова – воплощение страданий, дум и чаяний народа.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6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«Кому на Руси жить хорошо». Замысел, история создания и композиция поэмы. (1ч)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Философия народной жизни («Крестьянка»).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Тема судьбы России («Пир на весь мир»). Новаторство Некрасова.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0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– поэт-философ. Трагическое ощущение мимолётности бытия.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4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Мотивы противоборства враждебных сил в природе и в душе человека.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Пластическая точность образов, их символический смысл.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8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Традиционные поэтические образы – природа, любовь, творчество.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А.К.Толстой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Мажорный тон, ясность и гармоничность поэзии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Написание сочинения по творчеству поэтов середины</w:t>
            </w:r>
            <w:r w:rsidRPr="000D25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Ф.М.Достоевский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Жизнь и творчество.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Многоплановость и сложность конфликта в романе (1ч.) «Преступление и наказание».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Бескомпромиссный поиск истины, боль за человека как основа авторской позиции.(1ч.)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и философские истоки бунта Раскольникова.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Смысл теории Раскольникова.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Семья Мармеладовых. «Правда» Сони.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Признание Раскольникова в преступлении. (Анализ эпизода из 8 части 6 главы романа).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«Двойники» Раскольникова и их художественная роль.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М.Е.Салтыков</w:t>
            </w:r>
            <w:proofErr w:type="spellEnd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-Щедрин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-Щедрин. Жизнь и творчество.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Замысел, проблематика и жанр «Истории одного города» (обзор).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9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И.С.Лесков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Тема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 рассказе </w:t>
            </w:r>
            <w:r w:rsidRPr="000D251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«Однодум».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44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Жизненный и творческий путь: основные этапы.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2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«Война и мир» - роман-эпопея: проблематика, образы, жанр.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2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Анализ эпизода «Вечер в салоне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Шерер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» (т.1, ч.1, гл. 1-6, 12-13, 18-25).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Изображение судеб отдельных людей. Именины у Ростовых. Лысые горы.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Поиски смысла жизни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П.Безухова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А.Болконского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Правдивое изображение войны 1805-1807 годов.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0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Быт поместного дворянства. Богатая внутренняя жизнь главных героев.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Правдивое изображение войны 1812 года и её героев как художественное открытие Толстого.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0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Переправа через Неман. (Анализ эпизода, гл.2, ч.1, том 3).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Кутузов и Наполеон. Партизанская война.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Бегство французов из России.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«Мысль народная» в романе.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Единство картин войны и мира и философских размышлений писателя.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Эпилог романа.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0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Образ Наташи Ростовой.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Психологизм романа («диалектика души» главных героев, роль внутренних монологов).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Мировое значение его творчества.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i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Жизнь и творчество. (1ч.0</w:t>
            </w:r>
            <w:proofErr w:type="gramEnd"/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1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Чехов – враг пошлости, фальши,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Маленькая трилогия.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«Студент». Лаконизм повествования, роль пейзажа.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0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«Дама с собачкой». Мечта о красоте человеческих чувств и отношений.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1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«Вишнёвый сад». Смысл названия пьесы. Жанр.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64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Сложность и неоднозначность отношений между героями пьесы.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12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Разлад желаний и стремлений героев как основа драматического конфликта. Лиризм и мягкий юмор Чехова.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0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Новаторство Чехова-драматурга. Пьесы Чехова на сцене.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57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по теме «Русская литература второй половины </w:t>
            </w:r>
            <w:r w:rsidRPr="000D25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века».(1ч.)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8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Дж.Г.Байрон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«Корсар».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0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Ч.Диккенс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«Большие надежды»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199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Сказки.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5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В.Гюго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. «Собор Парижской богоматери».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03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0D251F"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7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за курс 10 класса.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306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Итоговый контрольный тест за курс 10 класса.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Общественно-политическая жизнь России в 80-90 гг. 19 века и её отражение в литературе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Творчество  А.П. Чехова 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824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А.П. Чехов.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Этапы биографии и творчества. Маленькая трилогия. Идейно-художественное своеобразие. Рассказы «Человек в футляре», «Крыжовник», « О любви»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3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Тема гибели души в рассказе «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550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Пьеса Чехова «Вишнёвый сад». Особенности жанра. Конфликт. Действующие лица и авторское  отношение к ним.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Серебряный век </w:t>
            </w:r>
            <w:r w:rsidRPr="000D251F">
              <w:rPr>
                <w:rFonts w:ascii="Times New Roman" w:hAnsi="Times New Roman"/>
                <w:b/>
                <w:color w:val="000000"/>
                <w:spacing w:val="-5"/>
                <w:w w:val="90"/>
                <w:sz w:val="24"/>
                <w:szCs w:val="24"/>
                <w:lang w:eastAsia="en-US"/>
              </w:rPr>
              <w:t xml:space="preserve">русской поэзии 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И. Анненский. Мир природы и человека в творчестве. Стихотворение «Снег». Анализ.(1ч.)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Символизм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и символисты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«Поэзия как волшебство» в творчестве К. Бальмонта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В.Я. Брюсов: тема поэта и поэзии в творчестве. «Творчество», «Юному поэту»(1ч.)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 Акмеизм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– новое направление в поэзии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Мир образов Николая Гумилёва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Ранняя лирика А. Ахматовой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Футуризм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«Эгофутуризм» Игоря Северянина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Р.Р. Сочинение по поэзии Серебряного века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А.А Блок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– поэт-символист. Романтический мир раннего Блока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Стихотворение Блока «Незнакомка.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«Это всё – о России». Тема Родины в творчестве Блока.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161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Поэма Блока «Двенадцать». Образ Христа и стиль поэмы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И.А. Бунин.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Тема деревни в рассказе «Антоновские яблоки». Смысл названия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Острое чувство кризиса цивилизации в рассказе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И.А.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Бун-ина</w:t>
            </w:r>
            <w:proofErr w:type="spellEnd"/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«Господин из Сан-Франциско»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Рассказы Бунина о любви. «Лёгкое дыхание»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А.И. Куприн.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силы любви в повести «Гранатовый браслет»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Контрольная  работа по творчеству Бунина и Куприна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Понятие «советская  литература»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«советская литература».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</w:p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Романтизм  Горького «Старуха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жанра и конфликта в пьесе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«На дне»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«Во что веришь-то и есть». Роль Луки 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Вопрос о правде в драме Горького «На дне»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Публицистика Горького и Блока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и футуризм. Поэтическое новаторство. Раннее творчество</w:t>
            </w:r>
          </w:p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«Нате», «Послушайте».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Поэма «Облако в штанах». Своеобразие произведения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Маяковский и революция. «Левый марш». 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Сатира «О дряни», «Прозаседавшиеся» (1ч.0</w:t>
            </w:r>
            <w:proofErr w:type="gramEnd"/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Любовная лирика Маяковского. «Про это»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как национальный поэт. Стихи о родном крае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Любовная лирика С.А. Есенина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Поэма С.А. Есенина «Анна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>»- одно из выдающихся произведений русской литературы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Трагизм поэмы «Чёрный человек»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Стихотворения последних лет «Письмо матери», «Отговорила роща золотая…»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– «голос своего поколения». Тема родины в лирике Ахматовой.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Тема народного страдания и скорби в поэме «Реквием»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О.Э. Мандельштам.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Главные темы творчества. Анализ стихотворений поэта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урок-проект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истории и литературы «Поэт и время»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Б.Л. Пастернак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. Обзор романа «Доктор Живаго». Лирика. Стихи Юрия Живаго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М.И. Цветаева.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Поэтический мир. Тема Родины. Анализ стихотворения «Тоска по родине»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Творческий  практикум. Эссе «Любимые страницы лирики»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Проза первых десятилетий 20 века 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П. Платонов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«Сокровенный человек» Смысл названия. 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М.А. Булгаков.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Жизнь, творчество, личность.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Сатира Булгакова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Роман Булгакова «Мастер и Маргарита». История романа. Жанр и композиция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Три мира в романе «Мастер и Маргарита». Москва и москвичи. Свита </w:t>
            </w:r>
            <w:proofErr w:type="spellStart"/>
            <w:r w:rsidRPr="000D251F">
              <w:rPr>
                <w:rFonts w:ascii="Times New Roman" w:hAnsi="Times New Roman"/>
                <w:sz w:val="24"/>
                <w:szCs w:val="24"/>
              </w:rPr>
              <w:t>Воланда</w:t>
            </w:r>
            <w:proofErr w:type="spell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Любовь и творчество в романе. Образ Мастера. Художественное мастерство Булгакова.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Контрольное сочинение по роману «Мастер и Маргарита»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М.А. Шолохов.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О писателе. Сборник «Донские рассказы». Отражение гражданской войны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«Тихий Дон» как роман-эпопея.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Картины жизни донских казаков в романе «Тихий Дон»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«Чудовищная нелепица войны» в изображении Шолохова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«В мире, расколотом надвое». Гражданская война в изображении Шолохова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lastRenderedPageBreak/>
              <w:t>Судьба Григория Мелехова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Григорий и Аксинья 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Сочинение по роману Шолохова «Тихий Дон»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Литература русского зарубежья 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Литература русского зарубежья. Обзор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Литература периода ВОВ  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Поэзия и проза. Обзор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Военная поэзия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о войне в повести Виктора Некрасова «В окопах Сталинграда»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Лейтенантская проза. К.Д. Воробьёв «</w:t>
            </w:r>
            <w:proofErr w:type="gramStart"/>
            <w:r w:rsidRPr="000D251F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под Москвой»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В.П. Астафьев. Повесть «Где-то гремит война». Испытание героев войной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Василь Быков «Сотников» как притча о подвиге и предательстве. Тест по произведениям ВОВ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Поэзия середины 20 века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Поэзия середины 20 века А.Т. Твардовский.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Основные мотивы лирики. </w:t>
            </w:r>
          </w:p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Поэмы Твардовского – свидетельства истории.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Н.А. Заболоцкий.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Художественный мир поэта.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w w:val="90"/>
                <w:sz w:val="24"/>
                <w:szCs w:val="24"/>
                <w:lang w:eastAsia="en-US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Литература оттепели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Творчество А.И. Солженицына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«Один день Ивана Денисовича». История создания. Образ главного героя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«Деревенская проза»:</w:t>
            </w:r>
            <w:r w:rsidRPr="000D251F">
              <w:rPr>
                <w:rFonts w:ascii="Times New Roman" w:hAnsi="Times New Roman"/>
                <w:sz w:val="24"/>
                <w:szCs w:val="24"/>
              </w:rPr>
              <w:t xml:space="preserve"> истоки, проблемы, герои. Герои Шукшина.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Взаимоотношения человека и природы в рассказах В.П. Астафьева «Царь-рыба»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Нравственное величие русской женщины в повести В.Г. Распутина «Последний срок» 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Новые темы, проблемы, образы поэзии периода «оттепели». Тихая лирика Н. Рубцова. Барды Б. Окуджава и В. Высоцкий (2ч.)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D25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Зарубежная литература   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sz w:val="24"/>
                <w:szCs w:val="24"/>
              </w:rPr>
              <w:t>Семинар по зарубежной литературе 20 века: Шоу, Кафка, Камю, Хемингуэй (1ч.)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C5A" w:rsidRPr="000D251F" w:rsidTr="00073C5A">
        <w:trPr>
          <w:trHeight w:val="285"/>
        </w:trPr>
        <w:tc>
          <w:tcPr>
            <w:tcW w:w="7088" w:type="dxa"/>
          </w:tcPr>
          <w:p w:rsidR="00073C5A" w:rsidRPr="000D251F" w:rsidRDefault="00073C5A" w:rsidP="00073C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1418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3C5A" w:rsidRPr="000D251F" w:rsidRDefault="00073C5A" w:rsidP="00073C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C5A" w:rsidRPr="000D251F" w:rsidRDefault="00073C5A" w:rsidP="00073C5A">
      <w:p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</w:pPr>
    </w:p>
    <w:p w:rsidR="00073C5A" w:rsidRPr="00073C5A" w:rsidRDefault="00073C5A" w:rsidP="0007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82B" w:rsidRDefault="00FE182B"/>
    <w:sectPr w:rsidR="00FE182B" w:rsidSect="00073C5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C6A"/>
    <w:multiLevelType w:val="hybridMultilevel"/>
    <w:tmpl w:val="394C9B2C"/>
    <w:lvl w:ilvl="0" w:tplc="0D2A891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C4E"/>
    <w:rsid w:val="00073C5A"/>
    <w:rsid w:val="00175A5C"/>
    <w:rsid w:val="00497176"/>
    <w:rsid w:val="004D1C4E"/>
    <w:rsid w:val="00571F50"/>
    <w:rsid w:val="00676878"/>
    <w:rsid w:val="006E6F93"/>
    <w:rsid w:val="008D5060"/>
    <w:rsid w:val="00B5555D"/>
    <w:rsid w:val="00CF391E"/>
    <w:rsid w:val="00D61AD8"/>
    <w:rsid w:val="00DB3C0B"/>
    <w:rsid w:val="00E83DA6"/>
    <w:rsid w:val="00EC3852"/>
    <w:rsid w:val="00EF596C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E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1C4E"/>
    <w:pPr>
      <w:spacing w:after="0" w:line="240" w:lineRule="auto"/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1C4E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4D1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4D1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+ Полужирный"/>
    <w:aliases w:val="Интервал 0 pt"/>
    <w:rsid w:val="004D1C4E"/>
    <w:rPr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4E0C-0588-4256-915A-81D5BDF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анастасия</cp:lastModifiedBy>
  <cp:revision>8</cp:revision>
  <cp:lastPrinted>2017-05-22T23:41:00Z</cp:lastPrinted>
  <dcterms:created xsi:type="dcterms:W3CDTF">2017-05-22T23:40:00Z</dcterms:created>
  <dcterms:modified xsi:type="dcterms:W3CDTF">2017-11-01T10:55:00Z</dcterms:modified>
</cp:coreProperties>
</file>